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B90" w:rsidRPr="001A2FE1" w:rsidRDefault="00160B90" w:rsidP="00160B90">
      <w:pPr>
        <w:jc w:val="center"/>
        <w:rPr>
          <w:rFonts w:ascii="Calibri" w:hAnsi="Calibri" w:cs="Calibri"/>
          <w:b/>
          <w:sz w:val="16"/>
          <w:szCs w:val="16"/>
        </w:rPr>
      </w:pPr>
      <w:r w:rsidRPr="001A2FE1">
        <w:rPr>
          <w:rFonts w:ascii="Calibri" w:hAnsi="Calibri" w:cs="Calibri"/>
          <w:b/>
          <w:sz w:val="16"/>
          <w:szCs w:val="16"/>
        </w:rPr>
        <w:t xml:space="preserve">The </w:t>
      </w:r>
      <w:proofErr w:type="spellStart"/>
      <w:r w:rsidRPr="001A2FE1">
        <w:rPr>
          <w:rFonts w:ascii="Calibri" w:hAnsi="Calibri" w:cs="Calibri"/>
          <w:b/>
          <w:sz w:val="16"/>
          <w:szCs w:val="16"/>
        </w:rPr>
        <w:t>Strangemen</w:t>
      </w:r>
      <w:proofErr w:type="spellEnd"/>
      <w:r w:rsidRPr="001A2FE1">
        <w:rPr>
          <w:rFonts w:ascii="Calibri" w:hAnsi="Calibri" w:cs="Calibri"/>
          <w:b/>
          <w:sz w:val="16"/>
          <w:szCs w:val="16"/>
        </w:rPr>
        <w:t xml:space="preserve"> IV Investment Club (HBHXX74T)</w:t>
      </w:r>
    </w:p>
    <w:p w:rsidR="009F7EB4" w:rsidRDefault="00160B90" w:rsidP="00A338F3">
      <w:pPr>
        <w:jc w:val="center"/>
        <w:rPr>
          <w:rFonts w:ascii="Calibri" w:hAnsi="Calibri" w:cs="Calibri"/>
          <w:sz w:val="16"/>
          <w:szCs w:val="16"/>
        </w:rPr>
      </w:pPr>
      <w:r w:rsidRPr="001A2FE1">
        <w:rPr>
          <w:rFonts w:ascii="Calibri" w:hAnsi="Calibri" w:cs="Calibri"/>
          <w:sz w:val="16"/>
          <w:szCs w:val="16"/>
        </w:rPr>
        <w:t xml:space="preserve">Minutes of the </w:t>
      </w:r>
      <w:r w:rsidR="00773534">
        <w:rPr>
          <w:rFonts w:ascii="Calibri" w:hAnsi="Calibri" w:cs="Calibri"/>
          <w:sz w:val="16"/>
          <w:szCs w:val="16"/>
        </w:rPr>
        <w:t xml:space="preserve">nineteenth </w:t>
      </w:r>
      <w:r w:rsidRPr="001A2FE1">
        <w:rPr>
          <w:rFonts w:ascii="Calibri" w:hAnsi="Calibri" w:cs="Calibri"/>
          <w:sz w:val="16"/>
          <w:szCs w:val="16"/>
        </w:rPr>
        <w:t xml:space="preserve">meeting - Held Wednesday </w:t>
      </w:r>
      <w:r w:rsidR="00773534">
        <w:rPr>
          <w:rFonts w:ascii="Calibri" w:hAnsi="Calibri" w:cs="Calibri"/>
          <w:sz w:val="16"/>
          <w:szCs w:val="16"/>
        </w:rPr>
        <w:t>13</w:t>
      </w:r>
      <w:r w:rsidR="008432BC">
        <w:rPr>
          <w:rFonts w:ascii="Calibri" w:hAnsi="Calibri" w:cs="Calibri"/>
          <w:sz w:val="16"/>
          <w:szCs w:val="16"/>
        </w:rPr>
        <w:t>th</w:t>
      </w:r>
      <w:r w:rsidR="00902E46">
        <w:rPr>
          <w:rFonts w:ascii="Calibri" w:hAnsi="Calibri" w:cs="Calibri"/>
          <w:sz w:val="16"/>
          <w:szCs w:val="16"/>
        </w:rPr>
        <w:t xml:space="preserve"> </w:t>
      </w:r>
      <w:r w:rsidR="00773534">
        <w:rPr>
          <w:rFonts w:ascii="Calibri" w:hAnsi="Calibri" w:cs="Calibri"/>
          <w:sz w:val="16"/>
          <w:szCs w:val="16"/>
        </w:rPr>
        <w:t>February</w:t>
      </w:r>
      <w:r w:rsidRPr="001A2FE1">
        <w:rPr>
          <w:rFonts w:ascii="Calibri" w:hAnsi="Calibri" w:cs="Calibri"/>
          <w:sz w:val="16"/>
          <w:szCs w:val="16"/>
        </w:rPr>
        <w:t>, 201</w:t>
      </w:r>
      <w:r w:rsidR="00773534">
        <w:rPr>
          <w:rFonts w:ascii="Calibri" w:hAnsi="Calibri" w:cs="Calibri"/>
          <w:sz w:val="16"/>
          <w:szCs w:val="16"/>
        </w:rPr>
        <w:t>9</w:t>
      </w:r>
      <w:r w:rsidRPr="001A2FE1">
        <w:rPr>
          <w:rFonts w:ascii="Calibri" w:hAnsi="Calibri" w:cs="Calibri"/>
          <w:sz w:val="16"/>
          <w:szCs w:val="16"/>
        </w:rPr>
        <w:t xml:space="preserve"> at The Mill Street Club, Mill Street, Leek. </w:t>
      </w:r>
    </w:p>
    <w:p w:rsidR="00377AC3" w:rsidRPr="001A2FE1" w:rsidRDefault="0019433F" w:rsidP="00A338F3">
      <w:pPr>
        <w:jc w:val="center"/>
        <w:rPr>
          <w:rFonts w:ascii="Calibri" w:hAnsi="Calibri" w:cs="Calibri"/>
          <w:sz w:val="16"/>
          <w:szCs w:val="16"/>
        </w:rPr>
      </w:pPr>
      <w:r>
        <w:rPr>
          <w:rFonts w:ascii="Calibri" w:hAnsi="Calibri" w:cs="Calibri"/>
          <w:noProof/>
          <w:sz w:val="16"/>
          <w:szCs w:val="16"/>
        </w:rPr>
        <w:drawing>
          <wp:inline distT="0" distB="0" distL="0" distR="0">
            <wp:extent cx="1904229" cy="1656524"/>
            <wp:effectExtent l="19050" t="0" r="771" b="0"/>
            <wp:docPr id="7" name="Picture 6" descr="demotivational-posters-death-st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motivational-posters-death-star.jpg"/>
                    <pic:cNvPicPr/>
                  </pic:nvPicPr>
                  <pic:blipFill>
                    <a:blip r:embed="rId5" cstate="print"/>
                    <a:stretch>
                      <a:fillRect/>
                    </a:stretch>
                  </pic:blipFill>
                  <pic:spPr>
                    <a:xfrm>
                      <a:off x="0" y="0"/>
                      <a:ext cx="1904999" cy="1657194"/>
                    </a:xfrm>
                    <a:prstGeom prst="rect">
                      <a:avLst/>
                    </a:prstGeom>
                  </pic:spPr>
                </pic:pic>
              </a:graphicData>
            </a:graphic>
          </wp:inline>
        </w:drawing>
      </w:r>
      <w:r>
        <w:rPr>
          <w:rFonts w:ascii="Calibri" w:hAnsi="Calibri" w:cs="Calibri"/>
          <w:noProof/>
          <w:sz w:val="16"/>
          <w:szCs w:val="16"/>
        </w:rPr>
        <w:drawing>
          <wp:inline distT="0" distB="0" distL="0" distR="0">
            <wp:extent cx="1797050" cy="1639991"/>
            <wp:effectExtent l="19050" t="0" r="0" b="0"/>
            <wp:docPr id="10" name="Picture 9" descr="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jpg"/>
                    <pic:cNvPicPr/>
                  </pic:nvPicPr>
                  <pic:blipFill>
                    <a:blip r:embed="rId6" cstate="print"/>
                    <a:stretch>
                      <a:fillRect/>
                    </a:stretch>
                  </pic:blipFill>
                  <pic:spPr>
                    <a:xfrm>
                      <a:off x="0" y="0"/>
                      <a:ext cx="1796850" cy="1639808"/>
                    </a:xfrm>
                    <a:prstGeom prst="rect">
                      <a:avLst/>
                    </a:prstGeom>
                  </pic:spPr>
                </pic:pic>
              </a:graphicData>
            </a:graphic>
          </wp:inline>
        </w:drawing>
      </w:r>
      <w:r>
        <w:rPr>
          <w:rFonts w:ascii="Calibri" w:hAnsi="Calibri" w:cs="Calibri"/>
          <w:noProof/>
          <w:sz w:val="16"/>
          <w:szCs w:val="16"/>
        </w:rPr>
        <w:drawing>
          <wp:inline distT="0" distB="0" distL="0" distR="0">
            <wp:extent cx="1796071" cy="1657350"/>
            <wp:effectExtent l="19050" t="0" r="0" b="0"/>
            <wp:docPr id="11" name="Picture 10"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7" cstate="print"/>
                    <a:stretch>
                      <a:fillRect/>
                    </a:stretch>
                  </pic:blipFill>
                  <pic:spPr>
                    <a:xfrm>
                      <a:off x="0" y="0"/>
                      <a:ext cx="1796071" cy="1657350"/>
                    </a:xfrm>
                    <a:prstGeom prst="rect">
                      <a:avLst/>
                    </a:prstGeom>
                  </pic:spPr>
                </pic:pic>
              </a:graphicData>
            </a:graphic>
          </wp:inline>
        </w:drawing>
      </w:r>
    </w:p>
    <w:tbl>
      <w:tblPr>
        <w:tblpPr w:leftFromText="180" w:rightFromText="180" w:vertAnchor="text" w:tblpY="1"/>
        <w:tblOverlap w:val="neve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778"/>
        <w:gridCol w:w="781"/>
      </w:tblGrid>
      <w:tr w:rsidR="00160B90" w:rsidRPr="001A2FE1" w:rsidTr="0099058C">
        <w:tc>
          <w:tcPr>
            <w:tcW w:w="15559" w:type="dxa"/>
            <w:gridSpan w:val="2"/>
          </w:tcPr>
          <w:p w:rsidR="00160B90" w:rsidRPr="00377AC3" w:rsidRDefault="00160B90" w:rsidP="0099058C">
            <w:pPr>
              <w:tabs>
                <w:tab w:val="left" w:pos="5603"/>
              </w:tabs>
              <w:rPr>
                <w:rFonts w:ascii="Calibri" w:hAnsi="Calibri" w:cs="Calibri"/>
                <w:sz w:val="16"/>
                <w:szCs w:val="16"/>
              </w:rPr>
            </w:pPr>
            <w:r w:rsidRPr="00377AC3">
              <w:rPr>
                <w:rFonts w:ascii="Calibri" w:hAnsi="Calibri" w:cs="Calibri"/>
                <w:sz w:val="16"/>
                <w:szCs w:val="16"/>
              </w:rPr>
              <w:t>Attendees:</w:t>
            </w:r>
            <w:r w:rsidRPr="00377AC3">
              <w:rPr>
                <w:rFonts w:ascii="Calibri" w:hAnsi="Calibri" w:cs="Calibri"/>
                <w:sz w:val="16"/>
                <w:szCs w:val="16"/>
              </w:rPr>
              <w:tab/>
            </w:r>
          </w:p>
          <w:p w:rsidR="00812ED5" w:rsidRDefault="00160B90" w:rsidP="0099058C">
            <w:pPr>
              <w:numPr>
                <w:ilvl w:val="0"/>
                <w:numId w:val="2"/>
              </w:numPr>
              <w:rPr>
                <w:rFonts w:ascii="Calibri" w:hAnsi="Calibri" w:cs="Calibri"/>
                <w:sz w:val="16"/>
                <w:szCs w:val="16"/>
              </w:rPr>
            </w:pPr>
            <w:r w:rsidRPr="00812ED5">
              <w:rPr>
                <w:rFonts w:ascii="Calibri" w:hAnsi="Calibri" w:cs="Calibri"/>
                <w:sz w:val="16"/>
                <w:szCs w:val="16"/>
              </w:rPr>
              <w:t xml:space="preserve">James </w:t>
            </w:r>
            <w:r w:rsidR="00E6599D">
              <w:rPr>
                <w:rFonts w:ascii="Calibri" w:hAnsi="Calibri" w:cs="Calibri"/>
                <w:sz w:val="16"/>
                <w:szCs w:val="16"/>
              </w:rPr>
              <w:t xml:space="preserve">Taylor (JT) </w:t>
            </w:r>
            <w:r w:rsidR="001D2915" w:rsidRPr="00812ED5">
              <w:rPr>
                <w:rFonts w:ascii="Calibri" w:hAnsi="Calibri" w:cs="Calibri"/>
                <w:sz w:val="16"/>
                <w:szCs w:val="16"/>
              </w:rPr>
              <w:t xml:space="preserve"> </w:t>
            </w:r>
            <w:r w:rsidR="00812ED5">
              <w:rPr>
                <w:rFonts w:ascii="Calibri" w:hAnsi="Calibri" w:cs="Calibri"/>
                <w:sz w:val="16"/>
                <w:szCs w:val="16"/>
              </w:rPr>
              <w:t>,</w:t>
            </w:r>
            <w:r w:rsidR="00B10A52">
              <w:rPr>
                <w:rFonts w:ascii="Calibri" w:hAnsi="Calibri" w:cs="Calibri"/>
                <w:sz w:val="16"/>
                <w:szCs w:val="16"/>
              </w:rPr>
              <w:t>Alan Whitmore (AJW)</w:t>
            </w:r>
            <w:r w:rsidR="00812ED5">
              <w:rPr>
                <w:rFonts w:ascii="Calibri" w:hAnsi="Calibri" w:cs="Calibri"/>
                <w:sz w:val="16"/>
                <w:szCs w:val="16"/>
              </w:rPr>
              <w:t xml:space="preserve">, </w:t>
            </w:r>
            <w:r w:rsidR="00681FDF">
              <w:rPr>
                <w:rFonts w:ascii="Calibri" w:hAnsi="Calibri" w:cs="Calibri"/>
                <w:sz w:val="16"/>
                <w:szCs w:val="16"/>
              </w:rPr>
              <w:t>Neil C Pickford (NCP),</w:t>
            </w:r>
            <w:r w:rsidR="001D2915" w:rsidRPr="00812ED5">
              <w:rPr>
                <w:rFonts w:ascii="Calibri" w:hAnsi="Calibri" w:cs="Calibri"/>
                <w:sz w:val="16"/>
                <w:szCs w:val="16"/>
              </w:rPr>
              <w:t xml:space="preserve"> </w:t>
            </w:r>
            <w:r w:rsidR="003509EA">
              <w:rPr>
                <w:rFonts w:ascii="Calibri" w:hAnsi="Calibri" w:cs="Calibri"/>
                <w:sz w:val="16"/>
                <w:szCs w:val="16"/>
              </w:rPr>
              <w:t>Mike Helm</w:t>
            </w:r>
            <w:r w:rsidR="008432BC">
              <w:rPr>
                <w:rFonts w:ascii="Calibri" w:hAnsi="Calibri" w:cs="Calibri"/>
                <w:sz w:val="16"/>
                <w:szCs w:val="16"/>
              </w:rPr>
              <w:t xml:space="preserve"> (</w:t>
            </w:r>
            <w:r w:rsidR="003509EA">
              <w:rPr>
                <w:rFonts w:ascii="Calibri" w:hAnsi="Calibri" w:cs="Calibri"/>
                <w:sz w:val="16"/>
                <w:szCs w:val="16"/>
              </w:rPr>
              <w:t>MH</w:t>
            </w:r>
            <w:r w:rsidR="008432BC">
              <w:rPr>
                <w:rFonts w:ascii="Calibri" w:hAnsi="Calibri" w:cs="Calibri"/>
                <w:sz w:val="16"/>
                <w:szCs w:val="16"/>
              </w:rPr>
              <w:t xml:space="preserve">), </w:t>
            </w:r>
            <w:r w:rsidR="00C83D4C" w:rsidRPr="00812ED5">
              <w:rPr>
                <w:rFonts w:ascii="Calibri" w:hAnsi="Calibri" w:cs="Calibri"/>
                <w:sz w:val="16"/>
                <w:szCs w:val="16"/>
              </w:rPr>
              <w:t xml:space="preserve">David </w:t>
            </w:r>
            <w:proofErr w:type="spellStart"/>
            <w:r w:rsidR="00C83D4C" w:rsidRPr="00812ED5">
              <w:rPr>
                <w:rFonts w:ascii="Calibri" w:hAnsi="Calibri" w:cs="Calibri"/>
                <w:sz w:val="16"/>
                <w:szCs w:val="16"/>
              </w:rPr>
              <w:t>McNeaney</w:t>
            </w:r>
            <w:proofErr w:type="spellEnd"/>
            <w:r w:rsidR="00C83D4C" w:rsidRPr="00812ED5">
              <w:rPr>
                <w:rFonts w:ascii="Calibri" w:hAnsi="Calibri" w:cs="Calibri"/>
                <w:sz w:val="16"/>
                <w:szCs w:val="16"/>
              </w:rPr>
              <w:t xml:space="preserve"> (</w:t>
            </w:r>
            <w:proofErr w:type="spellStart"/>
            <w:r w:rsidR="00C83D4C" w:rsidRPr="00812ED5">
              <w:rPr>
                <w:rFonts w:ascii="Calibri" w:hAnsi="Calibri" w:cs="Calibri"/>
                <w:sz w:val="16"/>
                <w:szCs w:val="16"/>
              </w:rPr>
              <w:t>DMcN</w:t>
            </w:r>
            <w:proofErr w:type="spellEnd"/>
            <w:r w:rsidR="00C83D4C" w:rsidRPr="00812ED5">
              <w:rPr>
                <w:rFonts w:ascii="Calibri" w:hAnsi="Calibri" w:cs="Calibri"/>
                <w:sz w:val="16"/>
                <w:szCs w:val="16"/>
              </w:rPr>
              <w:t>)</w:t>
            </w:r>
            <w:r w:rsidR="008432BC">
              <w:rPr>
                <w:rFonts w:ascii="Calibri" w:hAnsi="Calibri" w:cs="Calibri"/>
                <w:sz w:val="16"/>
                <w:szCs w:val="16"/>
              </w:rPr>
              <w:t>,</w:t>
            </w:r>
            <w:r w:rsidR="00E6599D">
              <w:rPr>
                <w:rFonts w:ascii="Calibri" w:hAnsi="Calibri" w:cs="Calibri"/>
                <w:sz w:val="16"/>
                <w:szCs w:val="16"/>
              </w:rPr>
              <w:t xml:space="preserve"> </w:t>
            </w:r>
            <w:r w:rsidR="001D2915" w:rsidRPr="00812ED5">
              <w:rPr>
                <w:rFonts w:ascii="Calibri" w:hAnsi="Calibri" w:cs="Calibri"/>
                <w:sz w:val="16"/>
                <w:szCs w:val="16"/>
              </w:rPr>
              <w:t xml:space="preserve"> </w:t>
            </w:r>
            <w:r w:rsidR="008432BC">
              <w:rPr>
                <w:rFonts w:ascii="Calibri" w:hAnsi="Calibri" w:cs="Calibri"/>
                <w:sz w:val="16"/>
                <w:szCs w:val="16"/>
              </w:rPr>
              <w:t>Dea</w:t>
            </w:r>
            <w:r w:rsidR="00D80096">
              <w:rPr>
                <w:rFonts w:ascii="Calibri" w:hAnsi="Calibri" w:cs="Calibri"/>
                <w:sz w:val="16"/>
                <w:szCs w:val="16"/>
              </w:rPr>
              <w:t>n Goodwin (DG)</w:t>
            </w:r>
            <w:r w:rsidR="003509EA">
              <w:rPr>
                <w:rFonts w:ascii="Calibri" w:hAnsi="Calibri" w:cs="Calibri"/>
                <w:sz w:val="16"/>
                <w:szCs w:val="16"/>
              </w:rPr>
              <w:t xml:space="preserve">, Matt </w:t>
            </w:r>
            <w:proofErr w:type="spellStart"/>
            <w:r w:rsidR="003509EA">
              <w:rPr>
                <w:rFonts w:ascii="Calibri" w:hAnsi="Calibri" w:cs="Calibri"/>
                <w:sz w:val="16"/>
                <w:szCs w:val="16"/>
              </w:rPr>
              <w:t>Culverwell</w:t>
            </w:r>
            <w:proofErr w:type="spellEnd"/>
            <w:r w:rsidR="003509EA">
              <w:rPr>
                <w:rFonts w:ascii="Calibri" w:hAnsi="Calibri" w:cs="Calibri"/>
                <w:sz w:val="16"/>
                <w:szCs w:val="16"/>
              </w:rPr>
              <w:t xml:space="preserve"> (MC), Emma Chadwick (EC) and  Newton (the </w:t>
            </w:r>
            <w:proofErr w:type="spellStart"/>
            <w:r w:rsidR="003509EA">
              <w:rPr>
                <w:rFonts w:ascii="Calibri" w:hAnsi="Calibri" w:cs="Calibri"/>
                <w:sz w:val="16"/>
                <w:szCs w:val="16"/>
              </w:rPr>
              <w:t>guffin</w:t>
            </w:r>
            <w:proofErr w:type="spellEnd"/>
            <w:r w:rsidR="003509EA">
              <w:rPr>
                <w:rFonts w:ascii="Calibri" w:hAnsi="Calibri" w:cs="Calibri"/>
                <w:sz w:val="16"/>
                <w:szCs w:val="16"/>
              </w:rPr>
              <w:t>' dog) (NTD)</w:t>
            </w:r>
          </w:p>
          <w:p w:rsidR="00812ED5" w:rsidRDefault="00160B90" w:rsidP="00812ED5">
            <w:pPr>
              <w:rPr>
                <w:rFonts w:ascii="Calibri" w:hAnsi="Calibri" w:cs="Calibri"/>
                <w:sz w:val="16"/>
                <w:szCs w:val="16"/>
              </w:rPr>
            </w:pPr>
            <w:r w:rsidRPr="00812ED5">
              <w:rPr>
                <w:rFonts w:ascii="Calibri" w:hAnsi="Calibri" w:cs="Calibri"/>
                <w:sz w:val="16"/>
                <w:szCs w:val="16"/>
              </w:rPr>
              <w:t xml:space="preserve">Apologies: </w:t>
            </w:r>
          </w:p>
          <w:p w:rsidR="003509EA" w:rsidRDefault="003509EA" w:rsidP="009F7EB4">
            <w:pPr>
              <w:numPr>
                <w:ilvl w:val="0"/>
                <w:numId w:val="2"/>
              </w:numPr>
              <w:rPr>
                <w:rFonts w:ascii="Calibri" w:hAnsi="Calibri" w:cs="Calibri"/>
                <w:sz w:val="16"/>
                <w:szCs w:val="16"/>
              </w:rPr>
            </w:pPr>
            <w:r>
              <w:rPr>
                <w:rFonts w:ascii="Calibri" w:hAnsi="Calibri" w:cs="Calibri"/>
                <w:sz w:val="16"/>
                <w:szCs w:val="16"/>
              </w:rPr>
              <w:t xml:space="preserve">Sri </w:t>
            </w:r>
            <w:proofErr w:type="spellStart"/>
            <w:r>
              <w:rPr>
                <w:rFonts w:ascii="Calibri" w:hAnsi="Calibri" w:cs="Calibri"/>
                <w:sz w:val="16"/>
                <w:szCs w:val="16"/>
              </w:rPr>
              <w:t>Madadi</w:t>
            </w:r>
            <w:proofErr w:type="spellEnd"/>
            <w:r>
              <w:rPr>
                <w:rFonts w:ascii="Calibri" w:hAnsi="Calibri" w:cs="Calibri"/>
                <w:sz w:val="16"/>
                <w:szCs w:val="16"/>
              </w:rPr>
              <w:t xml:space="preserve"> (SM) - </w:t>
            </w:r>
            <w:proofErr w:type="spellStart"/>
            <w:r>
              <w:rPr>
                <w:rFonts w:ascii="Calibri" w:hAnsi="Calibri" w:cs="Calibri"/>
                <w:sz w:val="16"/>
                <w:szCs w:val="16"/>
              </w:rPr>
              <w:t>babysitiing</w:t>
            </w:r>
            <w:proofErr w:type="spellEnd"/>
            <w:r>
              <w:rPr>
                <w:rFonts w:ascii="Calibri" w:hAnsi="Calibri" w:cs="Calibri"/>
                <w:sz w:val="16"/>
                <w:szCs w:val="16"/>
              </w:rPr>
              <w:t xml:space="preserve"> - is it really when they are your own kids?</w:t>
            </w:r>
          </w:p>
          <w:p w:rsidR="003509EA" w:rsidRDefault="003509EA" w:rsidP="009F7EB4">
            <w:pPr>
              <w:numPr>
                <w:ilvl w:val="0"/>
                <w:numId w:val="2"/>
              </w:numPr>
              <w:rPr>
                <w:rFonts w:ascii="Calibri" w:hAnsi="Calibri" w:cs="Calibri"/>
                <w:sz w:val="16"/>
                <w:szCs w:val="16"/>
              </w:rPr>
            </w:pPr>
            <w:r>
              <w:rPr>
                <w:rFonts w:ascii="Calibri" w:hAnsi="Calibri" w:cs="Calibri"/>
                <w:sz w:val="16"/>
                <w:szCs w:val="16"/>
              </w:rPr>
              <w:t xml:space="preserve">Dave </w:t>
            </w:r>
            <w:proofErr w:type="spellStart"/>
            <w:r>
              <w:rPr>
                <w:rFonts w:ascii="Calibri" w:hAnsi="Calibri" w:cs="Calibri"/>
                <w:sz w:val="16"/>
                <w:szCs w:val="16"/>
              </w:rPr>
              <w:t>Swarbrook</w:t>
            </w:r>
            <w:proofErr w:type="spellEnd"/>
            <w:r>
              <w:rPr>
                <w:rFonts w:ascii="Calibri" w:hAnsi="Calibri" w:cs="Calibri"/>
                <w:sz w:val="16"/>
                <w:szCs w:val="16"/>
              </w:rPr>
              <w:t xml:space="preserve"> (DS) - a better offer allegedly</w:t>
            </w:r>
          </w:p>
          <w:p w:rsidR="009F7EB4" w:rsidRDefault="00160B90" w:rsidP="009F7EB4">
            <w:pPr>
              <w:numPr>
                <w:ilvl w:val="0"/>
                <w:numId w:val="2"/>
              </w:numPr>
              <w:rPr>
                <w:rFonts w:ascii="Calibri" w:hAnsi="Calibri" w:cs="Calibri"/>
                <w:sz w:val="16"/>
                <w:szCs w:val="16"/>
              </w:rPr>
            </w:pPr>
            <w:r w:rsidRPr="00377AC3">
              <w:rPr>
                <w:rFonts w:ascii="Calibri" w:hAnsi="Calibri" w:cs="Calibri"/>
                <w:sz w:val="16"/>
                <w:szCs w:val="16"/>
              </w:rPr>
              <w:t xml:space="preserve">Gareth </w:t>
            </w:r>
            <w:proofErr w:type="spellStart"/>
            <w:r w:rsidRPr="00377AC3">
              <w:rPr>
                <w:rFonts w:ascii="Calibri" w:hAnsi="Calibri" w:cs="Calibri"/>
                <w:sz w:val="16"/>
                <w:szCs w:val="16"/>
              </w:rPr>
              <w:t>Ekin</w:t>
            </w:r>
            <w:proofErr w:type="spellEnd"/>
            <w:r w:rsidRPr="00377AC3">
              <w:rPr>
                <w:rFonts w:ascii="Calibri" w:hAnsi="Calibri" w:cs="Calibri"/>
                <w:sz w:val="16"/>
                <w:szCs w:val="16"/>
              </w:rPr>
              <w:t xml:space="preserve"> (GE) - </w:t>
            </w:r>
            <w:r w:rsidR="008432BC">
              <w:rPr>
                <w:rFonts w:ascii="Calibri" w:hAnsi="Calibri" w:cs="Calibri"/>
                <w:sz w:val="16"/>
                <w:szCs w:val="16"/>
              </w:rPr>
              <w:t>Treading the boards with the middle class hordes.</w:t>
            </w:r>
          </w:p>
          <w:p w:rsidR="00D80096" w:rsidRPr="003509EA" w:rsidRDefault="00160B90" w:rsidP="009F7EB4">
            <w:pPr>
              <w:numPr>
                <w:ilvl w:val="0"/>
                <w:numId w:val="2"/>
              </w:numPr>
              <w:rPr>
                <w:rFonts w:ascii="Calibri" w:hAnsi="Calibri" w:cs="Calibri"/>
                <w:sz w:val="16"/>
                <w:szCs w:val="16"/>
              </w:rPr>
            </w:pPr>
            <w:r w:rsidRPr="003509EA">
              <w:rPr>
                <w:rFonts w:ascii="Calibri" w:hAnsi="Calibri" w:cs="Calibri"/>
                <w:sz w:val="16"/>
                <w:szCs w:val="16"/>
              </w:rPr>
              <w:t xml:space="preserve">Andy Bradley (AMB) </w:t>
            </w:r>
            <w:r w:rsidR="00E6599D" w:rsidRPr="003509EA">
              <w:rPr>
                <w:rFonts w:ascii="Calibri" w:hAnsi="Calibri" w:cs="Calibri"/>
                <w:sz w:val="16"/>
                <w:szCs w:val="16"/>
              </w:rPr>
              <w:t>–</w:t>
            </w:r>
            <w:r w:rsidR="00D80096" w:rsidRPr="003509EA">
              <w:rPr>
                <w:rFonts w:ascii="Calibri" w:hAnsi="Calibri" w:cs="Calibri"/>
                <w:sz w:val="16"/>
                <w:szCs w:val="16"/>
              </w:rPr>
              <w:t xml:space="preserve"> </w:t>
            </w:r>
            <w:r w:rsidRPr="003509EA">
              <w:rPr>
                <w:rFonts w:ascii="Calibri" w:hAnsi="Calibri" w:cs="Calibri"/>
                <w:sz w:val="16"/>
                <w:szCs w:val="16"/>
              </w:rPr>
              <w:t xml:space="preserve"> </w:t>
            </w:r>
            <w:r w:rsidR="008432BC" w:rsidRPr="003509EA">
              <w:rPr>
                <w:rFonts w:ascii="Calibri" w:hAnsi="Calibri" w:cs="Calibri"/>
                <w:sz w:val="16"/>
                <w:szCs w:val="16"/>
              </w:rPr>
              <w:t xml:space="preserve">yes </w:t>
            </w:r>
            <w:proofErr w:type="spellStart"/>
            <w:r w:rsidR="008432BC" w:rsidRPr="003509EA">
              <w:rPr>
                <w:rFonts w:ascii="Calibri" w:hAnsi="Calibri" w:cs="Calibri"/>
                <w:sz w:val="16"/>
                <w:szCs w:val="16"/>
              </w:rPr>
              <w:t>yes</w:t>
            </w:r>
            <w:proofErr w:type="spellEnd"/>
            <w:r w:rsidR="008432BC" w:rsidRPr="003509EA">
              <w:rPr>
                <w:rFonts w:ascii="Calibri" w:hAnsi="Calibri" w:cs="Calibri"/>
                <w:sz w:val="16"/>
                <w:szCs w:val="16"/>
              </w:rPr>
              <w:t xml:space="preserve"> </w:t>
            </w:r>
            <w:proofErr w:type="spellStart"/>
            <w:r w:rsidR="008432BC" w:rsidRPr="003509EA">
              <w:rPr>
                <w:rFonts w:ascii="Calibri" w:hAnsi="Calibri" w:cs="Calibri"/>
                <w:sz w:val="16"/>
                <w:szCs w:val="16"/>
              </w:rPr>
              <w:t>yes</w:t>
            </w:r>
            <w:proofErr w:type="spellEnd"/>
            <w:r w:rsidR="008432BC" w:rsidRPr="003509EA">
              <w:rPr>
                <w:rFonts w:ascii="Calibri" w:hAnsi="Calibri" w:cs="Calibri"/>
                <w:sz w:val="16"/>
                <w:szCs w:val="16"/>
              </w:rPr>
              <w:t xml:space="preserve"> </w:t>
            </w:r>
            <w:proofErr w:type="spellStart"/>
            <w:r w:rsidR="008432BC" w:rsidRPr="003509EA">
              <w:rPr>
                <w:rFonts w:ascii="Calibri" w:hAnsi="Calibri" w:cs="Calibri"/>
                <w:sz w:val="16"/>
                <w:szCs w:val="16"/>
              </w:rPr>
              <w:t>yes</w:t>
            </w:r>
            <w:proofErr w:type="spellEnd"/>
            <w:r w:rsidR="008432BC" w:rsidRPr="003509EA">
              <w:rPr>
                <w:rFonts w:ascii="Calibri" w:hAnsi="Calibri" w:cs="Calibri"/>
                <w:sz w:val="16"/>
                <w:szCs w:val="16"/>
              </w:rPr>
              <w:t xml:space="preserve">, no - Vicar of </w:t>
            </w:r>
            <w:proofErr w:type="spellStart"/>
            <w:r w:rsidR="008432BC" w:rsidRPr="003509EA">
              <w:rPr>
                <w:rFonts w:ascii="Calibri" w:hAnsi="Calibri" w:cs="Calibri"/>
                <w:sz w:val="16"/>
                <w:szCs w:val="16"/>
              </w:rPr>
              <w:t>Dibley</w:t>
            </w:r>
            <w:proofErr w:type="spellEnd"/>
            <w:r w:rsidR="008432BC" w:rsidRPr="003509EA">
              <w:rPr>
                <w:rFonts w:ascii="Calibri" w:hAnsi="Calibri" w:cs="Calibri"/>
                <w:sz w:val="16"/>
                <w:szCs w:val="16"/>
              </w:rPr>
              <w:t xml:space="preserve"> bloke</w:t>
            </w:r>
            <w:r w:rsidR="00D80096" w:rsidRPr="003509EA">
              <w:rPr>
                <w:rFonts w:ascii="Calibri" w:hAnsi="Calibri" w:cs="Calibri"/>
                <w:sz w:val="16"/>
                <w:szCs w:val="16"/>
              </w:rPr>
              <w:t>!</w:t>
            </w:r>
          </w:p>
          <w:p w:rsidR="0024501E" w:rsidRPr="00377AC3" w:rsidRDefault="00554CC7" w:rsidP="0019433F">
            <w:pPr>
              <w:numPr>
                <w:ilvl w:val="0"/>
                <w:numId w:val="2"/>
              </w:numPr>
              <w:rPr>
                <w:rFonts w:ascii="Calibri" w:hAnsi="Calibri" w:cs="Calibri"/>
                <w:b/>
                <w:sz w:val="16"/>
                <w:szCs w:val="16"/>
              </w:rPr>
            </w:pPr>
            <w:proofErr w:type="spellStart"/>
            <w:r w:rsidRPr="009F7EB4">
              <w:rPr>
                <w:rFonts w:ascii="Calibri" w:hAnsi="Calibri" w:cs="Calibri"/>
                <w:sz w:val="16"/>
                <w:szCs w:val="16"/>
              </w:rPr>
              <w:t>J</w:t>
            </w:r>
            <w:r w:rsidR="00160B90" w:rsidRPr="009F7EB4">
              <w:rPr>
                <w:rFonts w:ascii="Calibri" w:hAnsi="Calibri" w:cs="Calibri"/>
                <w:sz w:val="16"/>
                <w:szCs w:val="16"/>
              </w:rPr>
              <w:t>es</w:t>
            </w:r>
            <w:proofErr w:type="spellEnd"/>
            <w:r w:rsidR="00160B90" w:rsidRPr="009F7EB4">
              <w:rPr>
                <w:rFonts w:ascii="Calibri" w:hAnsi="Calibri" w:cs="Calibri"/>
                <w:sz w:val="16"/>
                <w:szCs w:val="16"/>
              </w:rPr>
              <w:t xml:space="preserve"> </w:t>
            </w:r>
            <w:proofErr w:type="spellStart"/>
            <w:r w:rsidR="00160B90" w:rsidRPr="009F7EB4">
              <w:rPr>
                <w:rFonts w:ascii="Calibri" w:hAnsi="Calibri" w:cs="Calibri"/>
                <w:sz w:val="16"/>
                <w:szCs w:val="16"/>
              </w:rPr>
              <w:t>Challand</w:t>
            </w:r>
            <w:proofErr w:type="spellEnd"/>
            <w:r w:rsidR="00160B90" w:rsidRPr="009F7EB4">
              <w:rPr>
                <w:rFonts w:ascii="Calibri" w:hAnsi="Calibri" w:cs="Calibri"/>
                <w:sz w:val="16"/>
                <w:szCs w:val="16"/>
              </w:rPr>
              <w:t xml:space="preserve"> (JC) </w:t>
            </w:r>
            <w:r w:rsidR="00E6599D" w:rsidRPr="009F7EB4">
              <w:rPr>
                <w:rFonts w:ascii="Calibri" w:hAnsi="Calibri" w:cs="Calibri"/>
                <w:sz w:val="16"/>
                <w:szCs w:val="16"/>
              </w:rPr>
              <w:t>-</w:t>
            </w:r>
            <w:r w:rsidR="009F7EB4" w:rsidRPr="009F7EB4">
              <w:rPr>
                <w:rFonts w:ascii="Calibri" w:hAnsi="Calibri" w:cs="Calibri"/>
                <w:sz w:val="16"/>
                <w:szCs w:val="16"/>
              </w:rPr>
              <w:t xml:space="preserve"> </w:t>
            </w:r>
            <w:r w:rsidR="00556610">
              <w:rPr>
                <w:rFonts w:ascii="Calibri" w:hAnsi="Calibri" w:cs="Calibri"/>
                <w:sz w:val="16"/>
                <w:szCs w:val="16"/>
              </w:rPr>
              <w:t>"</w:t>
            </w:r>
            <w:r w:rsidR="00556610" w:rsidRPr="00556610">
              <w:rPr>
                <w:rFonts w:ascii="Calibri" w:hAnsi="Calibri" w:cs="Calibri"/>
                <w:sz w:val="16"/>
                <w:szCs w:val="16"/>
              </w:rPr>
              <w:t xml:space="preserve">Il </w:t>
            </w:r>
            <w:proofErr w:type="spellStart"/>
            <w:r w:rsidR="00556610" w:rsidRPr="00556610">
              <w:rPr>
                <w:rFonts w:ascii="Calibri" w:hAnsi="Calibri" w:cs="Calibri"/>
                <w:sz w:val="16"/>
                <w:szCs w:val="16"/>
              </w:rPr>
              <w:t>faut</w:t>
            </w:r>
            <w:proofErr w:type="spellEnd"/>
            <w:r w:rsidR="00556610" w:rsidRPr="00556610">
              <w:rPr>
                <w:rFonts w:ascii="Calibri" w:hAnsi="Calibri" w:cs="Calibri"/>
                <w:sz w:val="16"/>
                <w:szCs w:val="16"/>
              </w:rPr>
              <w:t xml:space="preserve"> </w:t>
            </w:r>
            <w:proofErr w:type="spellStart"/>
            <w:r w:rsidR="00556610" w:rsidRPr="00556610">
              <w:rPr>
                <w:rFonts w:ascii="Calibri" w:hAnsi="Calibri" w:cs="Calibri"/>
                <w:sz w:val="16"/>
                <w:szCs w:val="16"/>
              </w:rPr>
              <w:t>qu'une</w:t>
            </w:r>
            <w:proofErr w:type="spellEnd"/>
            <w:r w:rsidR="00556610" w:rsidRPr="00556610">
              <w:rPr>
                <w:rFonts w:ascii="Calibri" w:hAnsi="Calibri" w:cs="Calibri"/>
                <w:sz w:val="16"/>
                <w:szCs w:val="16"/>
              </w:rPr>
              <w:t xml:space="preserve"> </w:t>
            </w:r>
            <w:proofErr w:type="spellStart"/>
            <w:r w:rsidR="00556610" w:rsidRPr="00556610">
              <w:rPr>
                <w:rFonts w:ascii="Calibri" w:hAnsi="Calibri" w:cs="Calibri"/>
                <w:sz w:val="16"/>
                <w:szCs w:val="16"/>
              </w:rPr>
              <w:t>porte</w:t>
            </w:r>
            <w:proofErr w:type="spellEnd"/>
            <w:r w:rsidR="00556610" w:rsidRPr="00556610">
              <w:rPr>
                <w:rFonts w:ascii="Calibri" w:hAnsi="Calibri" w:cs="Calibri"/>
                <w:sz w:val="16"/>
                <w:szCs w:val="16"/>
              </w:rPr>
              <w:t xml:space="preserve"> </w:t>
            </w:r>
            <w:proofErr w:type="spellStart"/>
            <w:r w:rsidR="00556610" w:rsidRPr="00556610">
              <w:rPr>
                <w:rFonts w:ascii="Calibri" w:hAnsi="Calibri" w:cs="Calibri"/>
                <w:sz w:val="16"/>
                <w:szCs w:val="16"/>
              </w:rPr>
              <w:t>soit</w:t>
            </w:r>
            <w:proofErr w:type="spellEnd"/>
            <w:r w:rsidR="00556610" w:rsidRPr="00556610">
              <w:rPr>
                <w:rFonts w:ascii="Calibri" w:hAnsi="Calibri" w:cs="Calibri"/>
                <w:sz w:val="16"/>
                <w:szCs w:val="16"/>
              </w:rPr>
              <w:t xml:space="preserve"> </w:t>
            </w:r>
            <w:proofErr w:type="spellStart"/>
            <w:r w:rsidR="00556610" w:rsidRPr="00556610">
              <w:rPr>
                <w:rFonts w:ascii="Calibri" w:hAnsi="Calibri" w:cs="Calibri"/>
                <w:sz w:val="16"/>
                <w:szCs w:val="16"/>
              </w:rPr>
              <w:t>ouverte</w:t>
            </w:r>
            <w:proofErr w:type="spellEnd"/>
            <w:r w:rsidR="00556610" w:rsidRPr="00556610">
              <w:rPr>
                <w:rFonts w:ascii="Calibri" w:hAnsi="Calibri" w:cs="Calibri"/>
                <w:sz w:val="16"/>
                <w:szCs w:val="16"/>
              </w:rPr>
              <w:t xml:space="preserve"> </w:t>
            </w:r>
            <w:proofErr w:type="spellStart"/>
            <w:r w:rsidR="00556610" w:rsidRPr="00556610">
              <w:rPr>
                <w:rFonts w:ascii="Calibri" w:hAnsi="Calibri" w:cs="Calibri"/>
                <w:sz w:val="16"/>
                <w:szCs w:val="16"/>
              </w:rPr>
              <w:t>ou</w:t>
            </w:r>
            <w:proofErr w:type="spellEnd"/>
            <w:r w:rsidR="00556610" w:rsidRPr="00556610">
              <w:rPr>
                <w:rFonts w:ascii="Calibri" w:hAnsi="Calibri" w:cs="Calibri"/>
                <w:sz w:val="16"/>
                <w:szCs w:val="16"/>
              </w:rPr>
              <w:t xml:space="preserve"> </w:t>
            </w:r>
            <w:proofErr w:type="spellStart"/>
            <w:r w:rsidR="00556610" w:rsidRPr="00556610">
              <w:rPr>
                <w:rFonts w:ascii="Calibri" w:hAnsi="Calibri" w:cs="Calibri"/>
                <w:sz w:val="16"/>
                <w:szCs w:val="16"/>
              </w:rPr>
              <w:t>fermée</w:t>
            </w:r>
            <w:proofErr w:type="spellEnd"/>
            <w:r w:rsidR="00556610" w:rsidRPr="00556610">
              <w:rPr>
                <w:rFonts w:ascii="Calibri" w:hAnsi="Calibri" w:cs="Calibri"/>
                <w:sz w:val="16"/>
                <w:szCs w:val="16"/>
              </w:rPr>
              <w:t>.</w:t>
            </w:r>
            <w:r w:rsidR="00556610">
              <w:rPr>
                <w:rFonts w:ascii="Calibri" w:hAnsi="Calibri" w:cs="Calibri"/>
                <w:sz w:val="16"/>
                <w:szCs w:val="16"/>
              </w:rPr>
              <w:t>"</w:t>
            </w:r>
            <w:r w:rsidR="009F7EB4">
              <w:rPr>
                <w:rFonts w:ascii="Calibri" w:hAnsi="Calibri" w:cs="Calibri"/>
                <w:color w:val="222222"/>
                <w:spacing w:val="-11"/>
                <w:sz w:val="16"/>
                <w:szCs w:val="16"/>
              </w:rPr>
              <w:t xml:space="preserve">- </w:t>
            </w:r>
            <w:r w:rsidR="00895730">
              <w:rPr>
                <w:rFonts w:ascii="Calibri" w:hAnsi="Calibri" w:cs="Calibri"/>
                <w:color w:val="222222"/>
                <w:spacing w:val="-11"/>
                <w:sz w:val="16"/>
                <w:szCs w:val="16"/>
              </w:rPr>
              <w:t xml:space="preserve"> </w:t>
            </w:r>
            <w:r w:rsidR="00895730">
              <w:t xml:space="preserve"> </w:t>
            </w:r>
            <w:r w:rsidR="00895730" w:rsidRPr="00895730">
              <w:rPr>
                <w:rFonts w:ascii="Calibri" w:hAnsi="Calibri" w:cs="Calibri"/>
                <w:color w:val="222222"/>
                <w:spacing w:val="-11"/>
                <w:sz w:val="16"/>
                <w:szCs w:val="16"/>
              </w:rPr>
              <w:t xml:space="preserve">This month, </w:t>
            </w:r>
            <w:proofErr w:type="spellStart"/>
            <w:r w:rsidR="00895730" w:rsidRPr="00895730">
              <w:rPr>
                <w:rFonts w:ascii="Calibri" w:hAnsi="Calibri" w:cs="Calibri"/>
                <w:color w:val="222222"/>
                <w:spacing w:val="-11"/>
                <w:sz w:val="16"/>
                <w:szCs w:val="16"/>
              </w:rPr>
              <w:t>Jes</w:t>
            </w:r>
            <w:proofErr w:type="spellEnd"/>
            <w:r w:rsidR="00895730" w:rsidRPr="00895730">
              <w:rPr>
                <w:rFonts w:ascii="Calibri" w:hAnsi="Calibri" w:cs="Calibri"/>
                <w:color w:val="222222"/>
                <w:spacing w:val="-11"/>
                <w:sz w:val="16"/>
                <w:szCs w:val="16"/>
              </w:rPr>
              <w:t xml:space="preserve"> shares his initials with "J</w:t>
            </w:r>
            <w:r w:rsidR="0019433F">
              <w:rPr>
                <w:rFonts w:ascii="Calibri" w:hAnsi="Calibri" w:cs="Calibri"/>
                <w:color w:val="222222"/>
                <w:spacing w:val="-11"/>
                <w:sz w:val="16"/>
                <w:szCs w:val="16"/>
              </w:rPr>
              <w:t xml:space="preserve">ack </w:t>
            </w:r>
            <w:proofErr w:type="spellStart"/>
            <w:r w:rsidR="0019433F">
              <w:rPr>
                <w:rFonts w:ascii="Calibri" w:hAnsi="Calibri" w:cs="Calibri"/>
                <w:color w:val="222222"/>
                <w:spacing w:val="-11"/>
                <w:sz w:val="16"/>
                <w:szCs w:val="16"/>
              </w:rPr>
              <w:t>Costanzo</w:t>
            </w:r>
            <w:proofErr w:type="spellEnd"/>
            <w:r w:rsidR="0019433F">
              <w:rPr>
                <w:rFonts w:ascii="Calibri" w:hAnsi="Calibri" w:cs="Calibri"/>
                <w:color w:val="222222"/>
                <w:spacing w:val="-11"/>
                <w:sz w:val="16"/>
                <w:szCs w:val="16"/>
              </w:rPr>
              <w:t>"</w:t>
            </w:r>
            <w:r w:rsidR="00895730" w:rsidRPr="00895730">
              <w:rPr>
                <w:rFonts w:ascii="Calibri" w:hAnsi="Calibri" w:cs="Calibri"/>
                <w:color w:val="222222"/>
                <w:spacing w:val="-11"/>
                <w:sz w:val="16"/>
                <w:szCs w:val="16"/>
              </w:rPr>
              <w:t xml:space="preserve">  - </w:t>
            </w:r>
            <w:r w:rsidR="0019433F">
              <w:rPr>
                <w:rFonts w:ascii="Calibri" w:hAnsi="Calibri" w:cs="Calibri"/>
                <w:color w:val="222222"/>
                <w:spacing w:val="-11"/>
                <w:sz w:val="16"/>
                <w:szCs w:val="16"/>
              </w:rPr>
              <w:t xml:space="preserve">jazz musician known as Mr Bongo </w:t>
            </w:r>
            <w:r w:rsidR="0019433F">
              <w:rPr>
                <w:rFonts w:ascii="Calibri" w:hAnsi="Calibri" w:cs="Calibri"/>
                <w:b/>
                <w:noProof/>
                <w:sz w:val="16"/>
                <w:szCs w:val="16"/>
              </w:rPr>
              <w:drawing>
                <wp:inline distT="0" distB="0" distL="0" distR="0">
                  <wp:extent cx="424053" cy="628153"/>
                  <wp:effectExtent l="19050" t="0" r="0" b="0"/>
                  <wp:docPr id="5" name="Picture 4" descr="MV5BMjM1MDUwY2EtYjNkZi00OTIwLWIwMDItY2ZmZTM0MTYwODczXkEyXkFqcGdeQXVyMTcyODY2NDQ@._V1_UY317_CR13,0,214,317_AL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V5BMjM1MDUwY2EtYjNkZi00OTIwLWIwMDItY2ZmZTM0MTYwODczXkEyXkFqcGdeQXVyMTcyODY2NDQ@._V1_UY317_CR13,0,214,317_AL_.jpg"/>
                          <pic:cNvPicPr/>
                        </pic:nvPicPr>
                        <pic:blipFill>
                          <a:blip r:embed="rId8" cstate="print"/>
                          <a:stretch>
                            <a:fillRect/>
                          </a:stretch>
                        </pic:blipFill>
                        <pic:spPr>
                          <a:xfrm>
                            <a:off x="0" y="0"/>
                            <a:ext cx="423762" cy="627722"/>
                          </a:xfrm>
                          <a:prstGeom prst="rect">
                            <a:avLst/>
                          </a:prstGeom>
                        </pic:spPr>
                      </pic:pic>
                    </a:graphicData>
                  </a:graphic>
                </wp:inline>
              </w:drawing>
            </w:r>
          </w:p>
        </w:tc>
      </w:tr>
      <w:tr w:rsidR="00160B90" w:rsidRPr="001A2FE1" w:rsidTr="0099058C">
        <w:tc>
          <w:tcPr>
            <w:tcW w:w="15559" w:type="dxa"/>
            <w:gridSpan w:val="2"/>
          </w:tcPr>
          <w:p w:rsidR="00160B90" w:rsidRPr="001A2FE1" w:rsidRDefault="00160B90" w:rsidP="0099058C">
            <w:pPr>
              <w:rPr>
                <w:rFonts w:ascii="Calibri" w:hAnsi="Calibri" w:cs="Calibri"/>
                <w:b/>
                <w:sz w:val="16"/>
                <w:szCs w:val="16"/>
              </w:rPr>
            </w:pPr>
            <w:r w:rsidRPr="001A2FE1">
              <w:rPr>
                <w:rFonts w:ascii="Calibri" w:hAnsi="Calibri" w:cs="Calibri"/>
                <w:b/>
                <w:sz w:val="16"/>
                <w:szCs w:val="16"/>
              </w:rPr>
              <w:t>Agenda:</w:t>
            </w:r>
          </w:p>
          <w:p w:rsidR="00160B90" w:rsidRDefault="00160B90" w:rsidP="00160B90">
            <w:pPr>
              <w:numPr>
                <w:ilvl w:val="1"/>
                <w:numId w:val="1"/>
              </w:numPr>
              <w:tabs>
                <w:tab w:val="clear" w:pos="1440"/>
                <w:tab w:val="num" w:pos="360"/>
              </w:tabs>
              <w:ind w:hanging="1440"/>
              <w:rPr>
                <w:rFonts w:ascii="Calibri" w:hAnsi="Calibri" w:cs="Calibri"/>
                <w:sz w:val="16"/>
                <w:szCs w:val="16"/>
              </w:rPr>
            </w:pPr>
            <w:r w:rsidRPr="001A2FE1">
              <w:rPr>
                <w:rFonts w:ascii="Calibri" w:hAnsi="Calibri" w:cs="Calibri"/>
                <w:sz w:val="16"/>
                <w:szCs w:val="16"/>
              </w:rPr>
              <w:t xml:space="preserve">Okay </w:t>
            </w:r>
            <w:r w:rsidR="006030E4">
              <w:rPr>
                <w:rFonts w:ascii="Calibri" w:hAnsi="Calibri" w:cs="Calibri"/>
                <w:sz w:val="16"/>
                <w:szCs w:val="16"/>
              </w:rPr>
              <w:t>P</w:t>
            </w:r>
            <w:r w:rsidRPr="001A2FE1">
              <w:rPr>
                <w:rFonts w:ascii="Calibri" w:hAnsi="Calibri" w:cs="Calibri"/>
                <w:sz w:val="16"/>
                <w:szCs w:val="16"/>
              </w:rPr>
              <w:t xml:space="preserve">revious </w:t>
            </w:r>
            <w:r w:rsidR="006030E4">
              <w:rPr>
                <w:rFonts w:ascii="Calibri" w:hAnsi="Calibri" w:cs="Calibri"/>
                <w:sz w:val="16"/>
                <w:szCs w:val="16"/>
              </w:rPr>
              <w:t>M</w:t>
            </w:r>
            <w:r w:rsidRPr="001A2FE1">
              <w:rPr>
                <w:rFonts w:ascii="Calibri" w:hAnsi="Calibri" w:cs="Calibri"/>
                <w:sz w:val="16"/>
                <w:szCs w:val="16"/>
              </w:rPr>
              <w:t>inutes</w:t>
            </w:r>
          </w:p>
          <w:p w:rsidR="00160B90" w:rsidRPr="001A2FE1" w:rsidRDefault="00160B90" w:rsidP="00160B90">
            <w:pPr>
              <w:numPr>
                <w:ilvl w:val="1"/>
                <w:numId w:val="1"/>
              </w:numPr>
              <w:tabs>
                <w:tab w:val="clear" w:pos="1440"/>
                <w:tab w:val="num" w:pos="360"/>
              </w:tabs>
              <w:ind w:hanging="1440"/>
              <w:rPr>
                <w:rFonts w:ascii="Calibri" w:hAnsi="Calibri" w:cs="Calibri"/>
                <w:sz w:val="16"/>
                <w:szCs w:val="16"/>
              </w:rPr>
            </w:pPr>
            <w:r w:rsidRPr="001A2FE1">
              <w:rPr>
                <w:rFonts w:ascii="Calibri" w:hAnsi="Calibri" w:cs="Calibri"/>
                <w:sz w:val="16"/>
                <w:szCs w:val="16"/>
              </w:rPr>
              <w:t>Previous Actions</w:t>
            </w:r>
          </w:p>
          <w:p w:rsidR="00F22467" w:rsidRDefault="00160B90" w:rsidP="00160B90">
            <w:pPr>
              <w:numPr>
                <w:ilvl w:val="1"/>
                <w:numId w:val="1"/>
              </w:numPr>
              <w:tabs>
                <w:tab w:val="clear" w:pos="1440"/>
                <w:tab w:val="num" w:pos="360"/>
              </w:tabs>
              <w:ind w:hanging="1440"/>
              <w:rPr>
                <w:rFonts w:ascii="Calibri" w:hAnsi="Calibri" w:cs="Calibri"/>
                <w:sz w:val="16"/>
                <w:szCs w:val="16"/>
              </w:rPr>
            </w:pPr>
            <w:r w:rsidRPr="001A2FE1">
              <w:rPr>
                <w:rFonts w:ascii="Calibri" w:hAnsi="Calibri" w:cs="Calibri"/>
                <w:sz w:val="16"/>
                <w:szCs w:val="16"/>
              </w:rPr>
              <w:t xml:space="preserve">Treasurers Report </w:t>
            </w:r>
          </w:p>
          <w:p w:rsidR="00160B90" w:rsidRPr="00F22467" w:rsidRDefault="00F22467" w:rsidP="00F22467">
            <w:pPr>
              <w:pStyle w:val="ListParagraph"/>
              <w:numPr>
                <w:ilvl w:val="0"/>
                <w:numId w:val="3"/>
              </w:numPr>
              <w:rPr>
                <w:rFonts w:ascii="Calibri" w:hAnsi="Calibri" w:cs="Calibri"/>
                <w:sz w:val="16"/>
                <w:szCs w:val="16"/>
              </w:rPr>
            </w:pPr>
            <w:r w:rsidRPr="00F22467">
              <w:rPr>
                <w:rFonts w:ascii="Calibri" w:hAnsi="Calibri" w:cs="Calibri"/>
                <w:sz w:val="16"/>
                <w:szCs w:val="16"/>
              </w:rPr>
              <w:t>C</w:t>
            </w:r>
            <w:r w:rsidR="00160B90" w:rsidRPr="00F22467">
              <w:rPr>
                <w:rFonts w:ascii="Calibri" w:hAnsi="Calibri" w:cs="Calibri"/>
                <w:sz w:val="16"/>
                <w:szCs w:val="16"/>
              </w:rPr>
              <w:t xml:space="preserve">urrent </w:t>
            </w:r>
            <w:r w:rsidR="006030E4">
              <w:rPr>
                <w:rFonts w:ascii="Calibri" w:hAnsi="Calibri" w:cs="Calibri"/>
                <w:sz w:val="16"/>
                <w:szCs w:val="16"/>
              </w:rPr>
              <w:t>S</w:t>
            </w:r>
            <w:r w:rsidRPr="00F22467">
              <w:rPr>
                <w:rFonts w:ascii="Calibri" w:hAnsi="Calibri" w:cs="Calibri"/>
                <w:sz w:val="16"/>
                <w:szCs w:val="16"/>
              </w:rPr>
              <w:t xml:space="preserve">hare </w:t>
            </w:r>
            <w:r w:rsidR="006030E4">
              <w:rPr>
                <w:rFonts w:ascii="Calibri" w:hAnsi="Calibri" w:cs="Calibri"/>
                <w:sz w:val="16"/>
                <w:szCs w:val="16"/>
              </w:rPr>
              <w:t>U</w:t>
            </w:r>
            <w:r w:rsidR="00160B90" w:rsidRPr="00F22467">
              <w:rPr>
                <w:rFonts w:ascii="Calibri" w:hAnsi="Calibri" w:cs="Calibri"/>
                <w:sz w:val="16"/>
                <w:szCs w:val="16"/>
              </w:rPr>
              <w:t>pdate</w:t>
            </w:r>
          </w:p>
          <w:p w:rsidR="00F22467" w:rsidRPr="00F22467" w:rsidRDefault="006030E4" w:rsidP="00F22467">
            <w:pPr>
              <w:pStyle w:val="ListParagraph"/>
              <w:numPr>
                <w:ilvl w:val="0"/>
                <w:numId w:val="3"/>
              </w:numPr>
              <w:rPr>
                <w:rFonts w:ascii="Calibri" w:hAnsi="Calibri" w:cs="Calibri"/>
                <w:sz w:val="16"/>
                <w:szCs w:val="16"/>
              </w:rPr>
            </w:pPr>
            <w:r>
              <w:rPr>
                <w:rFonts w:ascii="Calibri" w:hAnsi="Calibri" w:cs="Calibri"/>
                <w:sz w:val="16"/>
                <w:szCs w:val="16"/>
              </w:rPr>
              <w:t>Current Digital U</w:t>
            </w:r>
            <w:r w:rsidR="00F22467" w:rsidRPr="00F22467">
              <w:rPr>
                <w:rFonts w:ascii="Calibri" w:hAnsi="Calibri" w:cs="Calibri"/>
                <w:sz w:val="16"/>
                <w:szCs w:val="16"/>
              </w:rPr>
              <w:t>pdate</w:t>
            </w:r>
          </w:p>
          <w:p w:rsidR="00F22467" w:rsidRPr="00F22467" w:rsidRDefault="00F22467" w:rsidP="00F22467">
            <w:pPr>
              <w:pStyle w:val="ListParagraph"/>
              <w:numPr>
                <w:ilvl w:val="0"/>
                <w:numId w:val="3"/>
              </w:numPr>
              <w:rPr>
                <w:rFonts w:ascii="Calibri" w:hAnsi="Calibri" w:cs="Calibri"/>
                <w:sz w:val="16"/>
                <w:szCs w:val="16"/>
              </w:rPr>
            </w:pPr>
            <w:r w:rsidRPr="00F22467">
              <w:rPr>
                <w:rFonts w:ascii="Calibri" w:hAnsi="Calibri" w:cs="Calibri"/>
                <w:sz w:val="16"/>
                <w:szCs w:val="16"/>
              </w:rPr>
              <w:t>Financial Statement</w:t>
            </w:r>
          </w:p>
          <w:p w:rsidR="00F22467" w:rsidRPr="00F22467" w:rsidRDefault="00F22467" w:rsidP="00F22467">
            <w:pPr>
              <w:pStyle w:val="ListParagraph"/>
              <w:numPr>
                <w:ilvl w:val="0"/>
                <w:numId w:val="3"/>
              </w:numPr>
              <w:rPr>
                <w:rFonts w:ascii="Calibri" w:hAnsi="Calibri" w:cs="Calibri"/>
                <w:sz w:val="16"/>
                <w:szCs w:val="16"/>
              </w:rPr>
            </w:pPr>
            <w:r w:rsidRPr="00F22467">
              <w:rPr>
                <w:rFonts w:ascii="Calibri" w:hAnsi="Calibri" w:cs="Calibri"/>
                <w:sz w:val="16"/>
                <w:szCs w:val="16"/>
              </w:rPr>
              <w:t>Dividends</w:t>
            </w:r>
          </w:p>
          <w:p w:rsidR="00160B90" w:rsidRDefault="00160B90" w:rsidP="00160B90">
            <w:pPr>
              <w:numPr>
                <w:ilvl w:val="1"/>
                <w:numId w:val="1"/>
              </w:numPr>
              <w:tabs>
                <w:tab w:val="clear" w:pos="1440"/>
                <w:tab w:val="num" w:pos="360"/>
              </w:tabs>
              <w:ind w:hanging="1440"/>
              <w:rPr>
                <w:rFonts w:ascii="Calibri" w:hAnsi="Calibri" w:cs="Calibri"/>
                <w:sz w:val="16"/>
                <w:szCs w:val="16"/>
              </w:rPr>
            </w:pPr>
            <w:r w:rsidRPr="001A2FE1">
              <w:rPr>
                <w:rFonts w:ascii="Calibri" w:hAnsi="Calibri" w:cs="Calibri"/>
                <w:sz w:val="16"/>
                <w:szCs w:val="16"/>
              </w:rPr>
              <w:t>Homework (</w:t>
            </w:r>
            <w:r w:rsidR="006030E4">
              <w:rPr>
                <w:rFonts w:ascii="Calibri" w:hAnsi="Calibri" w:cs="Calibri"/>
                <w:sz w:val="16"/>
                <w:szCs w:val="16"/>
              </w:rPr>
              <w:t>C</w:t>
            </w:r>
            <w:r w:rsidR="00F22467">
              <w:rPr>
                <w:rFonts w:ascii="Calibri" w:hAnsi="Calibri" w:cs="Calibri"/>
                <w:sz w:val="16"/>
                <w:szCs w:val="16"/>
              </w:rPr>
              <w:t xml:space="preserve">urrent </w:t>
            </w:r>
            <w:r w:rsidR="006030E4">
              <w:rPr>
                <w:rFonts w:ascii="Calibri" w:hAnsi="Calibri" w:cs="Calibri"/>
                <w:sz w:val="16"/>
                <w:szCs w:val="16"/>
              </w:rPr>
              <w:t>P</w:t>
            </w:r>
            <w:r w:rsidR="00F22467">
              <w:rPr>
                <w:rFonts w:ascii="Calibri" w:hAnsi="Calibri" w:cs="Calibri"/>
                <w:sz w:val="16"/>
                <w:szCs w:val="16"/>
              </w:rPr>
              <w:t>ortfolio</w:t>
            </w:r>
            <w:r w:rsidRPr="001A2FE1">
              <w:rPr>
                <w:rFonts w:ascii="Calibri" w:hAnsi="Calibri" w:cs="Calibri"/>
                <w:sz w:val="16"/>
                <w:szCs w:val="16"/>
              </w:rPr>
              <w:t>)</w:t>
            </w:r>
          </w:p>
          <w:p w:rsidR="00F22467" w:rsidRDefault="00F22467" w:rsidP="00160B90">
            <w:pPr>
              <w:numPr>
                <w:ilvl w:val="1"/>
                <w:numId w:val="1"/>
              </w:numPr>
              <w:tabs>
                <w:tab w:val="clear" w:pos="1440"/>
                <w:tab w:val="num" w:pos="360"/>
              </w:tabs>
              <w:ind w:hanging="1440"/>
              <w:rPr>
                <w:rFonts w:ascii="Calibri" w:hAnsi="Calibri" w:cs="Calibri"/>
                <w:sz w:val="16"/>
                <w:szCs w:val="16"/>
              </w:rPr>
            </w:pPr>
            <w:r>
              <w:rPr>
                <w:rFonts w:ascii="Calibri" w:hAnsi="Calibri" w:cs="Calibri"/>
                <w:sz w:val="16"/>
                <w:szCs w:val="16"/>
              </w:rPr>
              <w:t xml:space="preserve">Strategy for </w:t>
            </w:r>
            <w:r w:rsidR="006030E4">
              <w:rPr>
                <w:rFonts w:ascii="Calibri" w:hAnsi="Calibri" w:cs="Calibri"/>
                <w:sz w:val="16"/>
                <w:szCs w:val="16"/>
              </w:rPr>
              <w:t>N</w:t>
            </w:r>
            <w:r>
              <w:rPr>
                <w:rFonts w:ascii="Calibri" w:hAnsi="Calibri" w:cs="Calibri"/>
                <w:sz w:val="16"/>
                <w:szCs w:val="16"/>
              </w:rPr>
              <w:t xml:space="preserve">ew </w:t>
            </w:r>
            <w:r w:rsidR="006030E4">
              <w:rPr>
                <w:rFonts w:ascii="Calibri" w:hAnsi="Calibri" w:cs="Calibri"/>
                <w:sz w:val="16"/>
                <w:szCs w:val="16"/>
              </w:rPr>
              <w:t>I</w:t>
            </w:r>
            <w:r>
              <w:rPr>
                <w:rFonts w:ascii="Calibri" w:hAnsi="Calibri" w:cs="Calibri"/>
                <w:sz w:val="16"/>
                <w:szCs w:val="16"/>
              </w:rPr>
              <w:t>nvestment</w:t>
            </w:r>
          </w:p>
          <w:p w:rsidR="00F22467" w:rsidRPr="00F22467" w:rsidRDefault="00F22467" w:rsidP="00F22467">
            <w:pPr>
              <w:pStyle w:val="ListParagraph"/>
              <w:numPr>
                <w:ilvl w:val="0"/>
                <w:numId w:val="4"/>
              </w:numPr>
              <w:rPr>
                <w:rFonts w:ascii="Calibri" w:hAnsi="Calibri" w:cs="Calibri"/>
                <w:sz w:val="16"/>
                <w:szCs w:val="16"/>
              </w:rPr>
            </w:pPr>
            <w:r w:rsidRPr="00F22467">
              <w:rPr>
                <w:rFonts w:ascii="Calibri" w:hAnsi="Calibri" w:cs="Calibri"/>
                <w:sz w:val="16"/>
                <w:szCs w:val="16"/>
              </w:rPr>
              <w:t>New Companies</w:t>
            </w:r>
          </w:p>
          <w:p w:rsidR="00F22467" w:rsidRPr="00F22467" w:rsidRDefault="00F22467" w:rsidP="00F22467">
            <w:pPr>
              <w:pStyle w:val="ListParagraph"/>
              <w:numPr>
                <w:ilvl w:val="0"/>
                <w:numId w:val="4"/>
              </w:numPr>
              <w:rPr>
                <w:rFonts w:ascii="Calibri" w:hAnsi="Calibri" w:cs="Calibri"/>
                <w:sz w:val="16"/>
                <w:szCs w:val="16"/>
              </w:rPr>
            </w:pPr>
            <w:r w:rsidRPr="00F22467">
              <w:rPr>
                <w:rFonts w:ascii="Calibri" w:hAnsi="Calibri" w:cs="Calibri"/>
                <w:sz w:val="16"/>
                <w:szCs w:val="16"/>
              </w:rPr>
              <w:t xml:space="preserve">Re-investment in </w:t>
            </w:r>
            <w:r w:rsidR="006030E4">
              <w:rPr>
                <w:rFonts w:ascii="Calibri" w:hAnsi="Calibri" w:cs="Calibri"/>
                <w:sz w:val="16"/>
                <w:szCs w:val="16"/>
              </w:rPr>
              <w:t>E</w:t>
            </w:r>
            <w:r w:rsidRPr="00F22467">
              <w:rPr>
                <w:rFonts w:ascii="Calibri" w:hAnsi="Calibri" w:cs="Calibri"/>
                <w:sz w:val="16"/>
                <w:szCs w:val="16"/>
              </w:rPr>
              <w:t xml:space="preserve">xisting </w:t>
            </w:r>
            <w:r w:rsidR="006030E4">
              <w:rPr>
                <w:rFonts w:ascii="Calibri" w:hAnsi="Calibri" w:cs="Calibri"/>
                <w:sz w:val="16"/>
                <w:szCs w:val="16"/>
              </w:rPr>
              <w:t>P</w:t>
            </w:r>
            <w:r w:rsidRPr="00F22467">
              <w:rPr>
                <w:rFonts w:ascii="Calibri" w:hAnsi="Calibri" w:cs="Calibri"/>
                <w:sz w:val="16"/>
                <w:szCs w:val="16"/>
              </w:rPr>
              <w:t>ortfolio</w:t>
            </w:r>
          </w:p>
          <w:p w:rsidR="00160B90" w:rsidRPr="001A2FE1" w:rsidRDefault="00160B90" w:rsidP="00160B90">
            <w:pPr>
              <w:numPr>
                <w:ilvl w:val="1"/>
                <w:numId w:val="1"/>
              </w:numPr>
              <w:tabs>
                <w:tab w:val="clear" w:pos="1440"/>
                <w:tab w:val="num" w:pos="360"/>
              </w:tabs>
              <w:ind w:hanging="1440"/>
              <w:rPr>
                <w:rFonts w:ascii="Calibri" w:hAnsi="Calibri" w:cs="Calibri"/>
                <w:sz w:val="16"/>
                <w:szCs w:val="16"/>
              </w:rPr>
            </w:pPr>
            <w:r w:rsidRPr="001A2FE1">
              <w:rPr>
                <w:rFonts w:ascii="Calibri" w:hAnsi="Calibri" w:cs="Calibri"/>
                <w:sz w:val="16"/>
                <w:szCs w:val="16"/>
              </w:rPr>
              <w:t>Fantasy Shares</w:t>
            </w:r>
          </w:p>
          <w:p w:rsidR="00160B90" w:rsidRPr="001A2FE1" w:rsidRDefault="00160B90" w:rsidP="00160B90">
            <w:pPr>
              <w:numPr>
                <w:ilvl w:val="1"/>
                <w:numId w:val="1"/>
              </w:numPr>
              <w:tabs>
                <w:tab w:val="clear" w:pos="1440"/>
                <w:tab w:val="num" w:pos="360"/>
              </w:tabs>
              <w:ind w:hanging="1440"/>
              <w:rPr>
                <w:rFonts w:ascii="Calibri" w:hAnsi="Calibri" w:cs="Calibri"/>
                <w:sz w:val="16"/>
                <w:szCs w:val="16"/>
              </w:rPr>
            </w:pPr>
            <w:proofErr w:type="spellStart"/>
            <w:r w:rsidRPr="001A2FE1">
              <w:rPr>
                <w:rFonts w:ascii="Calibri" w:hAnsi="Calibri" w:cs="Calibri"/>
                <w:sz w:val="16"/>
                <w:szCs w:val="16"/>
              </w:rPr>
              <w:t>Peston</w:t>
            </w:r>
            <w:proofErr w:type="spellEnd"/>
          </w:p>
          <w:p w:rsidR="00F22467" w:rsidRDefault="00160B90" w:rsidP="00F22467">
            <w:pPr>
              <w:numPr>
                <w:ilvl w:val="1"/>
                <w:numId w:val="1"/>
              </w:numPr>
              <w:tabs>
                <w:tab w:val="clear" w:pos="1440"/>
                <w:tab w:val="num" w:pos="360"/>
              </w:tabs>
              <w:ind w:hanging="1440"/>
              <w:rPr>
                <w:rFonts w:ascii="Calibri" w:hAnsi="Calibri" w:cs="Calibri"/>
                <w:sz w:val="16"/>
                <w:szCs w:val="16"/>
              </w:rPr>
            </w:pPr>
            <w:r w:rsidRPr="001A2FE1">
              <w:rPr>
                <w:rFonts w:ascii="Calibri" w:hAnsi="Calibri" w:cs="Calibri"/>
                <w:sz w:val="16"/>
                <w:szCs w:val="16"/>
              </w:rPr>
              <w:t>AOB</w:t>
            </w:r>
          </w:p>
          <w:p w:rsidR="00160B90" w:rsidRPr="001A2FE1" w:rsidRDefault="00160B90" w:rsidP="00F22467">
            <w:pPr>
              <w:numPr>
                <w:ilvl w:val="1"/>
                <w:numId w:val="1"/>
              </w:numPr>
              <w:tabs>
                <w:tab w:val="clear" w:pos="1440"/>
                <w:tab w:val="num" w:pos="360"/>
              </w:tabs>
              <w:ind w:hanging="1440"/>
              <w:rPr>
                <w:rFonts w:ascii="Calibri" w:hAnsi="Calibri" w:cs="Calibri"/>
                <w:sz w:val="16"/>
                <w:szCs w:val="16"/>
              </w:rPr>
            </w:pPr>
            <w:r w:rsidRPr="001A2FE1">
              <w:rPr>
                <w:rFonts w:ascii="Calibri" w:hAnsi="Calibri" w:cs="Calibri"/>
                <w:sz w:val="16"/>
                <w:szCs w:val="16"/>
              </w:rPr>
              <w:t xml:space="preserve"> Next Meeting</w:t>
            </w:r>
          </w:p>
        </w:tc>
      </w:tr>
      <w:tr w:rsidR="00160B90" w:rsidRPr="001A2FE1" w:rsidTr="0099058C">
        <w:trPr>
          <w:trHeight w:val="332"/>
        </w:trPr>
        <w:tc>
          <w:tcPr>
            <w:tcW w:w="14778" w:type="dxa"/>
          </w:tcPr>
          <w:p w:rsidR="00C83D4C" w:rsidRPr="001A2FE1" w:rsidRDefault="00160B90" w:rsidP="00F22467">
            <w:pPr>
              <w:pStyle w:val="Heading2"/>
              <w:shd w:val="clear" w:color="auto" w:fill="FFFFFF"/>
              <w:rPr>
                <w:rFonts w:ascii="Calibri" w:hAnsi="Calibri" w:cs="Calibri"/>
                <w:b w:val="0"/>
                <w:sz w:val="16"/>
                <w:szCs w:val="16"/>
              </w:rPr>
            </w:pPr>
            <w:r w:rsidRPr="00287C44">
              <w:rPr>
                <w:rFonts w:ascii="Calibri" w:hAnsi="Calibri" w:cs="Calibri"/>
                <w:b w:val="0"/>
                <w:i w:val="0"/>
                <w:sz w:val="16"/>
                <w:szCs w:val="16"/>
              </w:rPr>
              <w:t xml:space="preserve">1.  </w:t>
            </w:r>
            <w:r w:rsidRPr="00F22467">
              <w:rPr>
                <w:rFonts w:asciiTheme="minorHAnsi" w:hAnsiTheme="minorHAnsi" w:cstheme="minorHAnsi"/>
                <w:i w:val="0"/>
                <w:sz w:val="16"/>
                <w:szCs w:val="16"/>
              </w:rPr>
              <w:t>Okay Previous Minutes</w:t>
            </w:r>
            <w:r w:rsidRPr="00287C44">
              <w:rPr>
                <w:rFonts w:asciiTheme="minorHAnsi" w:hAnsiTheme="minorHAnsi" w:cstheme="minorHAnsi"/>
                <w:b w:val="0"/>
                <w:i w:val="0"/>
                <w:sz w:val="16"/>
                <w:szCs w:val="16"/>
              </w:rPr>
              <w:t xml:space="preserve">  What, there were minutes - no way - seriously, does anyone read this </w:t>
            </w:r>
            <w:r w:rsidR="00C83D4C" w:rsidRPr="00287C44">
              <w:rPr>
                <w:rFonts w:asciiTheme="minorHAnsi" w:hAnsiTheme="minorHAnsi" w:cstheme="minorHAnsi"/>
                <w:b w:val="0"/>
                <w:i w:val="0"/>
                <w:sz w:val="16"/>
                <w:szCs w:val="16"/>
              </w:rPr>
              <w:t xml:space="preserve">? </w:t>
            </w:r>
            <w:r w:rsidR="009828AF" w:rsidRPr="00287C44">
              <w:rPr>
                <w:rFonts w:asciiTheme="minorHAnsi" w:hAnsiTheme="minorHAnsi" w:cstheme="minorHAnsi"/>
                <w:b w:val="0"/>
                <w:i w:val="0"/>
                <w:sz w:val="16"/>
                <w:szCs w:val="16"/>
              </w:rPr>
              <w:t xml:space="preserve"> </w:t>
            </w:r>
            <w:r w:rsidR="00F6134B" w:rsidRPr="00287C44">
              <w:rPr>
                <w:rFonts w:asciiTheme="minorHAnsi" w:hAnsiTheme="minorHAnsi" w:cstheme="minorHAnsi"/>
                <w:b w:val="0"/>
                <w:i w:val="0"/>
                <w:spacing w:val="-3"/>
                <w:sz w:val="16"/>
                <w:szCs w:val="16"/>
              </w:rPr>
              <w:t xml:space="preserve"> </w:t>
            </w:r>
            <w:r w:rsidR="0015057B">
              <w:t xml:space="preserve"> </w:t>
            </w:r>
            <w:r w:rsidR="00F22467" w:rsidRPr="00F22467">
              <w:rPr>
                <w:rFonts w:asciiTheme="minorHAnsi" w:hAnsiTheme="minorHAnsi" w:cstheme="minorHAnsi"/>
                <w:b w:val="0"/>
                <w:bCs w:val="0"/>
                <w:i w:val="0"/>
                <w:color w:val="111111"/>
                <w:spacing w:val="-3"/>
                <w:sz w:val="16"/>
                <w:szCs w:val="16"/>
              </w:rPr>
              <w:t>There are more artificial flamingos in the world than there are live ones.</w:t>
            </w:r>
            <w:r w:rsidR="00F22467">
              <w:rPr>
                <w:rFonts w:asciiTheme="minorHAnsi" w:hAnsiTheme="minorHAnsi" w:cstheme="minorHAnsi"/>
                <w:b w:val="0"/>
                <w:bCs w:val="0"/>
                <w:i w:val="0"/>
                <w:color w:val="111111"/>
                <w:spacing w:val="-3"/>
                <w:sz w:val="16"/>
                <w:szCs w:val="16"/>
              </w:rPr>
              <w:t xml:space="preserve"> </w:t>
            </w:r>
            <w:r w:rsidR="00F22467" w:rsidRPr="00F22467">
              <w:rPr>
                <w:rFonts w:asciiTheme="minorHAnsi" w:hAnsiTheme="minorHAnsi" w:cstheme="minorHAnsi"/>
                <w:b w:val="0"/>
                <w:bCs w:val="0"/>
                <w:i w:val="0"/>
                <w:color w:val="111111"/>
                <w:spacing w:val="-3"/>
                <w:sz w:val="16"/>
                <w:szCs w:val="16"/>
              </w:rPr>
              <w:t>The flamingo is a rare bird, but it’s so beautiful that many people would like to see it in their backyard. That’s why there are several times more artificial flamingos worldwide than there are live ones: the latter are counted at 2-3 million, while the number of their plastic counterparts reaches almost 1 billion.</w:t>
            </w:r>
          </w:p>
        </w:tc>
        <w:tc>
          <w:tcPr>
            <w:tcW w:w="781" w:type="dxa"/>
          </w:tcPr>
          <w:p w:rsidR="00160B90" w:rsidRPr="001A2FE1" w:rsidRDefault="00160B90" w:rsidP="0099058C">
            <w:pPr>
              <w:rPr>
                <w:rFonts w:ascii="Calibri" w:hAnsi="Calibri" w:cs="Calibri"/>
                <w:b/>
                <w:sz w:val="16"/>
                <w:szCs w:val="16"/>
              </w:rPr>
            </w:pPr>
          </w:p>
        </w:tc>
      </w:tr>
      <w:tr w:rsidR="00160B90" w:rsidRPr="001A2FE1" w:rsidTr="0099058C">
        <w:tc>
          <w:tcPr>
            <w:tcW w:w="14778" w:type="dxa"/>
          </w:tcPr>
          <w:p w:rsidR="0024501E" w:rsidRDefault="001D19CE" w:rsidP="0099058C">
            <w:pPr>
              <w:rPr>
                <w:rFonts w:ascii="Calibri" w:hAnsi="Calibri" w:cs="Calibri"/>
                <w:b/>
                <w:color w:val="000000"/>
                <w:sz w:val="16"/>
                <w:szCs w:val="16"/>
              </w:rPr>
            </w:pPr>
            <w:r>
              <w:rPr>
                <w:rFonts w:ascii="Calibri" w:hAnsi="Calibri" w:cs="Calibri"/>
                <w:b/>
                <w:sz w:val="16"/>
                <w:szCs w:val="16"/>
              </w:rPr>
              <w:t>2</w:t>
            </w:r>
            <w:r w:rsidR="0024501E">
              <w:rPr>
                <w:rFonts w:ascii="Calibri" w:hAnsi="Calibri" w:cs="Calibri"/>
                <w:b/>
                <w:sz w:val="16"/>
                <w:szCs w:val="16"/>
              </w:rPr>
              <w:t xml:space="preserve">. </w:t>
            </w:r>
            <w:r w:rsidR="0024501E" w:rsidRPr="001A2FE1">
              <w:rPr>
                <w:rFonts w:ascii="Calibri" w:hAnsi="Calibri" w:cs="Calibri"/>
                <w:b/>
                <w:sz w:val="16"/>
                <w:szCs w:val="16"/>
              </w:rPr>
              <w:t xml:space="preserve"> Previous Actions</w:t>
            </w:r>
          </w:p>
          <w:p w:rsidR="00160B90" w:rsidRDefault="00160B90" w:rsidP="0099058C">
            <w:pPr>
              <w:rPr>
                <w:rFonts w:ascii="Calibri" w:hAnsi="Calibri" w:cs="Calibri"/>
                <w:b/>
                <w:color w:val="FF0000"/>
                <w:sz w:val="16"/>
                <w:szCs w:val="16"/>
              </w:rPr>
            </w:pPr>
            <w:r w:rsidRPr="00B91291">
              <w:rPr>
                <w:rFonts w:ascii="Calibri" w:hAnsi="Calibri" w:cs="Calibri"/>
                <w:color w:val="000000"/>
                <w:sz w:val="16"/>
                <w:szCs w:val="16"/>
              </w:rPr>
              <w:t xml:space="preserve">2.3.1 - NCP to email TDW re: currency error on account and what is needed to trade in US - Info received but memberships require sorting with TDW - back to NCP - </w:t>
            </w:r>
            <w:r w:rsidR="002A6831" w:rsidRPr="00B91291">
              <w:rPr>
                <w:rFonts w:ascii="Calibri" w:hAnsi="Calibri" w:cs="Calibri"/>
                <w:sz w:val="16"/>
                <w:szCs w:val="16"/>
              </w:rPr>
              <w:t>NCP to grab papers</w:t>
            </w:r>
            <w:r w:rsidR="00B94D12" w:rsidRPr="00B91291">
              <w:rPr>
                <w:rFonts w:ascii="Calibri" w:hAnsi="Calibri" w:cs="Calibri"/>
                <w:sz w:val="16"/>
                <w:szCs w:val="16"/>
              </w:rPr>
              <w:t>.</w:t>
            </w:r>
            <w:r w:rsidR="00255C40">
              <w:rPr>
                <w:rFonts w:ascii="Calibri" w:hAnsi="Calibri" w:cs="Calibri"/>
                <w:b/>
                <w:color w:val="FF0000"/>
                <w:sz w:val="16"/>
                <w:szCs w:val="16"/>
              </w:rPr>
              <w:t xml:space="preserve"> </w:t>
            </w:r>
            <w:r w:rsidR="001444DD">
              <w:rPr>
                <w:rFonts w:ascii="Calibri" w:hAnsi="Calibri" w:cs="Calibri"/>
                <w:b/>
                <w:color w:val="FF0000"/>
                <w:sz w:val="16"/>
                <w:szCs w:val="16"/>
              </w:rPr>
              <w:t>ongoing</w:t>
            </w:r>
          </w:p>
          <w:p w:rsidR="002B203C" w:rsidRDefault="00EE6FA6" w:rsidP="00C850AE">
            <w:pPr>
              <w:rPr>
                <w:rFonts w:ascii="Calibri" w:hAnsi="Calibri" w:cs="Calibri"/>
                <w:b/>
                <w:color w:val="FF0000"/>
                <w:sz w:val="16"/>
                <w:szCs w:val="16"/>
              </w:rPr>
            </w:pPr>
            <w:r w:rsidRPr="00B91291">
              <w:rPr>
                <w:rFonts w:ascii="Calibri" w:hAnsi="Calibri" w:cs="Calibri"/>
                <w:sz w:val="16"/>
                <w:szCs w:val="16"/>
              </w:rPr>
              <w:t>5.11.1 - Sri to investigate YU Group - nuclear rod reuse?</w:t>
            </w:r>
            <w:r w:rsidR="001D19CE">
              <w:rPr>
                <w:rFonts w:ascii="Calibri" w:hAnsi="Calibri" w:cs="Calibri"/>
                <w:b/>
                <w:color w:val="FF0000"/>
                <w:sz w:val="16"/>
                <w:szCs w:val="16"/>
              </w:rPr>
              <w:t xml:space="preserve"> </w:t>
            </w:r>
            <w:r w:rsidR="004B0B5A">
              <w:rPr>
                <w:rFonts w:ascii="Calibri" w:hAnsi="Calibri" w:cs="Calibri"/>
                <w:b/>
                <w:color w:val="FF0000"/>
                <w:sz w:val="16"/>
                <w:szCs w:val="16"/>
              </w:rPr>
              <w:t>Still t</w:t>
            </w:r>
            <w:r w:rsidR="001D19CE">
              <w:rPr>
                <w:rFonts w:ascii="Calibri" w:hAnsi="Calibri" w:cs="Calibri"/>
                <w:b/>
                <w:color w:val="FF0000"/>
                <w:sz w:val="16"/>
                <w:szCs w:val="16"/>
              </w:rPr>
              <w:t>o do</w:t>
            </w:r>
            <w:r w:rsidR="00E6599D">
              <w:rPr>
                <w:rFonts w:ascii="Calibri" w:hAnsi="Calibri" w:cs="Calibri"/>
                <w:b/>
                <w:color w:val="FF0000"/>
                <w:sz w:val="16"/>
                <w:szCs w:val="16"/>
              </w:rPr>
              <w:t xml:space="preserve"> – No news</w:t>
            </w:r>
          </w:p>
          <w:p w:rsidR="00672696" w:rsidRDefault="00672696" w:rsidP="00672696">
            <w:pPr>
              <w:rPr>
                <w:rFonts w:ascii="Calibri" w:hAnsi="Calibri" w:cs="Calibri"/>
                <w:color w:val="FF0000"/>
                <w:sz w:val="16"/>
                <w:szCs w:val="16"/>
              </w:rPr>
            </w:pPr>
            <w:r w:rsidRPr="0015057B">
              <w:rPr>
                <w:rFonts w:ascii="Calibri" w:hAnsi="Calibri" w:cs="Calibri"/>
                <w:sz w:val="16"/>
                <w:szCs w:val="16"/>
              </w:rPr>
              <w:t xml:space="preserve">7.16.1 - </w:t>
            </w:r>
            <w:proofErr w:type="spellStart"/>
            <w:r w:rsidRPr="0015057B">
              <w:rPr>
                <w:rFonts w:ascii="Calibri" w:hAnsi="Calibri" w:cs="Calibri"/>
                <w:sz w:val="16"/>
                <w:szCs w:val="16"/>
              </w:rPr>
              <w:t>DMcN</w:t>
            </w:r>
            <w:proofErr w:type="spellEnd"/>
            <w:r w:rsidRPr="0015057B">
              <w:rPr>
                <w:rFonts w:ascii="Calibri" w:hAnsi="Calibri" w:cs="Calibri"/>
                <w:sz w:val="16"/>
                <w:szCs w:val="16"/>
              </w:rPr>
              <w:t xml:space="preserve"> advised he would come up with some tweaks to the agenda that he has been mulling.</w:t>
            </w:r>
            <w:r w:rsidR="0067758B" w:rsidRPr="0015057B">
              <w:rPr>
                <w:rFonts w:ascii="Calibri" w:hAnsi="Calibri" w:cs="Calibri"/>
                <w:sz w:val="16"/>
                <w:szCs w:val="16"/>
              </w:rPr>
              <w:t xml:space="preserve"> -to be passed to NCP</w:t>
            </w:r>
            <w:r w:rsidR="00B91291">
              <w:rPr>
                <w:rFonts w:ascii="Calibri" w:hAnsi="Calibri" w:cs="Calibri"/>
                <w:sz w:val="16"/>
                <w:szCs w:val="16"/>
              </w:rPr>
              <w:t>.</w:t>
            </w:r>
            <w:r w:rsidR="0015057B" w:rsidRPr="0015057B">
              <w:rPr>
                <w:rFonts w:ascii="Calibri" w:hAnsi="Calibri" w:cs="Calibri"/>
                <w:sz w:val="16"/>
                <w:szCs w:val="16"/>
              </w:rPr>
              <w:t xml:space="preserve"> </w:t>
            </w:r>
            <w:r w:rsidR="00B91291" w:rsidRPr="00B91291">
              <w:rPr>
                <w:rFonts w:ascii="Calibri" w:hAnsi="Calibri" w:cs="Calibri"/>
                <w:b/>
                <w:color w:val="FF0000"/>
                <w:sz w:val="16"/>
                <w:szCs w:val="16"/>
              </w:rPr>
              <w:t>Delivered 13/2/19 - at the meeting!</w:t>
            </w:r>
          </w:p>
          <w:p w:rsidR="00672696" w:rsidRDefault="00672696" w:rsidP="00672696">
            <w:pPr>
              <w:rPr>
                <w:rFonts w:ascii="Calibri" w:hAnsi="Calibri" w:cs="Calibri"/>
                <w:color w:val="FF0000"/>
                <w:sz w:val="16"/>
                <w:szCs w:val="16"/>
              </w:rPr>
            </w:pPr>
            <w:r w:rsidRPr="0015057B">
              <w:rPr>
                <w:rFonts w:ascii="Calibri" w:hAnsi="Calibri" w:cs="Calibri"/>
                <w:sz w:val="16"/>
                <w:szCs w:val="16"/>
              </w:rPr>
              <w:lastRenderedPageBreak/>
              <w:t>7.16.2 - Steve Smith (</w:t>
            </w:r>
            <w:proofErr w:type="spellStart"/>
            <w:r w:rsidRPr="0015057B">
              <w:rPr>
                <w:rFonts w:ascii="Calibri" w:hAnsi="Calibri" w:cs="Calibri"/>
                <w:sz w:val="16"/>
                <w:szCs w:val="16"/>
              </w:rPr>
              <w:t>Cheadle</w:t>
            </w:r>
            <w:proofErr w:type="spellEnd"/>
            <w:r w:rsidRPr="0015057B">
              <w:rPr>
                <w:rFonts w:ascii="Calibri" w:hAnsi="Calibri" w:cs="Calibri"/>
                <w:sz w:val="16"/>
                <w:szCs w:val="16"/>
              </w:rPr>
              <w:t xml:space="preserve"> ex BBS) is apparently interested in joining  - to be invited to attend.</w:t>
            </w:r>
            <w:r w:rsidR="0067758B" w:rsidRPr="0015057B">
              <w:rPr>
                <w:rFonts w:ascii="Calibri" w:hAnsi="Calibri" w:cs="Calibri"/>
                <w:sz w:val="16"/>
                <w:szCs w:val="16"/>
              </w:rPr>
              <w:t xml:space="preserve"> - Sri to do, as Steve double booked this month.</w:t>
            </w:r>
            <w:r w:rsidR="00B91291">
              <w:rPr>
                <w:rFonts w:ascii="Calibri" w:hAnsi="Calibri" w:cs="Calibri"/>
                <w:color w:val="FF0000"/>
                <w:sz w:val="16"/>
                <w:szCs w:val="16"/>
              </w:rPr>
              <w:t xml:space="preserve">  </w:t>
            </w:r>
            <w:r w:rsidR="00B91291" w:rsidRPr="00B91291">
              <w:rPr>
                <w:rFonts w:ascii="Calibri" w:hAnsi="Calibri" w:cs="Calibri"/>
                <w:b/>
                <w:color w:val="FF0000"/>
                <w:sz w:val="16"/>
                <w:szCs w:val="16"/>
              </w:rPr>
              <w:t>Steve attended.  Not joining at this stage.</w:t>
            </w:r>
          </w:p>
          <w:p w:rsidR="00C95F8B" w:rsidRPr="00B91291" w:rsidRDefault="00C95F8B" w:rsidP="00C95F8B">
            <w:pPr>
              <w:rPr>
                <w:rFonts w:ascii="Calibri" w:hAnsi="Calibri" w:cs="Calibri"/>
                <w:sz w:val="16"/>
                <w:szCs w:val="16"/>
              </w:rPr>
            </w:pPr>
            <w:r w:rsidRPr="00B91291">
              <w:rPr>
                <w:rFonts w:ascii="Calibri" w:hAnsi="Calibri" w:cs="Calibri"/>
                <w:sz w:val="16"/>
                <w:szCs w:val="16"/>
              </w:rPr>
              <w:t xml:space="preserve">4.18.1 - Tabled shares and info – </w:t>
            </w:r>
            <w:proofErr w:type="spellStart"/>
            <w:r w:rsidRPr="00B91291">
              <w:rPr>
                <w:rFonts w:ascii="Calibri" w:hAnsi="Calibri" w:cs="Calibri"/>
                <w:sz w:val="16"/>
                <w:szCs w:val="16"/>
              </w:rPr>
              <w:t>dotdigital</w:t>
            </w:r>
            <w:proofErr w:type="spellEnd"/>
            <w:r w:rsidRPr="00B91291">
              <w:rPr>
                <w:rFonts w:ascii="Calibri" w:hAnsi="Calibri" w:cs="Calibri"/>
                <w:sz w:val="16"/>
                <w:szCs w:val="16"/>
              </w:rPr>
              <w:t xml:space="preserve">, alliance </w:t>
            </w:r>
            <w:proofErr w:type="spellStart"/>
            <w:r w:rsidRPr="00B91291">
              <w:rPr>
                <w:rFonts w:ascii="Calibri" w:hAnsi="Calibri" w:cs="Calibri"/>
                <w:sz w:val="16"/>
                <w:szCs w:val="16"/>
              </w:rPr>
              <w:t>pharma</w:t>
            </w:r>
            <w:proofErr w:type="spellEnd"/>
            <w:r w:rsidRPr="00B91291">
              <w:rPr>
                <w:rFonts w:ascii="Calibri" w:hAnsi="Calibri" w:cs="Calibri"/>
                <w:sz w:val="16"/>
                <w:szCs w:val="16"/>
              </w:rPr>
              <w:t xml:space="preserve">, </w:t>
            </w:r>
            <w:proofErr w:type="spellStart"/>
            <w:r w:rsidRPr="00B91291">
              <w:rPr>
                <w:rFonts w:ascii="Calibri" w:hAnsi="Calibri" w:cs="Calibri"/>
                <w:sz w:val="16"/>
                <w:szCs w:val="16"/>
              </w:rPr>
              <w:t>nextis</w:t>
            </w:r>
            <w:proofErr w:type="spellEnd"/>
            <w:r w:rsidRPr="00B91291">
              <w:rPr>
                <w:rFonts w:ascii="Calibri" w:hAnsi="Calibri" w:cs="Calibri"/>
                <w:sz w:val="16"/>
                <w:szCs w:val="16"/>
              </w:rPr>
              <w:t xml:space="preserve"> communications, restore plc, </w:t>
            </w:r>
            <w:proofErr w:type="spellStart"/>
            <w:r w:rsidRPr="00B91291">
              <w:rPr>
                <w:rFonts w:ascii="Calibri" w:hAnsi="Calibri" w:cs="Calibri"/>
                <w:sz w:val="16"/>
                <w:szCs w:val="16"/>
              </w:rPr>
              <w:t>Farn</w:t>
            </w:r>
            <w:proofErr w:type="spellEnd"/>
            <w:r w:rsidRPr="00B91291">
              <w:rPr>
                <w:rFonts w:ascii="Calibri" w:hAnsi="Calibri" w:cs="Calibri"/>
                <w:sz w:val="16"/>
                <w:szCs w:val="16"/>
              </w:rPr>
              <w:t xml:space="preserve"> (</w:t>
            </w:r>
            <w:proofErr w:type="spellStart"/>
            <w:r w:rsidRPr="00B91291">
              <w:rPr>
                <w:rFonts w:ascii="Calibri" w:hAnsi="Calibri" w:cs="Calibri"/>
                <w:sz w:val="16"/>
                <w:szCs w:val="16"/>
              </w:rPr>
              <w:t>pharma</w:t>
            </w:r>
            <w:proofErr w:type="spellEnd"/>
            <w:r w:rsidRPr="00B91291">
              <w:rPr>
                <w:rFonts w:ascii="Calibri" w:hAnsi="Calibri" w:cs="Calibri"/>
                <w:sz w:val="16"/>
                <w:szCs w:val="16"/>
              </w:rPr>
              <w:t>), N4P (</w:t>
            </w:r>
            <w:proofErr w:type="spellStart"/>
            <w:r w:rsidRPr="00B91291">
              <w:rPr>
                <w:rFonts w:ascii="Calibri" w:hAnsi="Calibri" w:cs="Calibri"/>
                <w:sz w:val="16"/>
                <w:szCs w:val="16"/>
              </w:rPr>
              <w:t>Pharma</w:t>
            </w:r>
            <w:proofErr w:type="spellEnd"/>
            <w:r w:rsidRPr="00B91291">
              <w:rPr>
                <w:rFonts w:ascii="Calibri" w:hAnsi="Calibri" w:cs="Calibri"/>
                <w:sz w:val="16"/>
                <w:szCs w:val="16"/>
              </w:rPr>
              <w:t>), GGP - Gold.  NCP to buy £750 of GGP</w:t>
            </w:r>
            <w:r w:rsidR="00B91291" w:rsidRPr="00B91291">
              <w:rPr>
                <w:rFonts w:ascii="Calibri" w:hAnsi="Calibri" w:cs="Calibri"/>
                <w:sz w:val="16"/>
                <w:szCs w:val="16"/>
              </w:rPr>
              <w:t xml:space="preserve"> - </w:t>
            </w:r>
            <w:r w:rsidR="00B91291" w:rsidRPr="00B91291">
              <w:rPr>
                <w:rFonts w:ascii="Calibri" w:hAnsi="Calibri" w:cs="Calibri"/>
                <w:b/>
                <w:color w:val="FF0000"/>
                <w:sz w:val="16"/>
                <w:szCs w:val="16"/>
              </w:rPr>
              <w:t>Done</w:t>
            </w:r>
          </w:p>
          <w:p w:rsidR="00C95F8B" w:rsidRPr="00B91291" w:rsidRDefault="00C95F8B" w:rsidP="00C95F8B">
            <w:pPr>
              <w:rPr>
                <w:rFonts w:ascii="Calibri" w:hAnsi="Calibri" w:cs="Calibri"/>
                <w:sz w:val="16"/>
                <w:szCs w:val="16"/>
              </w:rPr>
            </w:pPr>
            <w:r w:rsidRPr="00B91291">
              <w:rPr>
                <w:rFonts w:ascii="Calibri" w:hAnsi="Calibri" w:cs="Calibri"/>
                <w:sz w:val="16"/>
                <w:szCs w:val="16"/>
              </w:rPr>
              <w:t xml:space="preserve">4.18.2 - JT  to increase </w:t>
            </w:r>
            <w:proofErr w:type="spellStart"/>
            <w:r w:rsidRPr="00B91291">
              <w:rPr>
                <w:rFonts w:ascii="Calibri" w:hAnsi="Calibri" w:cs="Calibri"/>
                <w:sz w:val="16"/>
                <w:szCs w:val="16"/>
              </w:rPr>
              <w:t>xfer</w:t>
            </w:r>
            <w:proofErr w:type="spellEnd"/>
            <w:r w:rsidRPr="00B91291">
              <w:rPr>
                <w:rFonts w:ascii="Calibri" w:hAnsi="Calibri" w:cs="Calibri"/>
                <w:sz w:val="16"/>
                <w:szCs w:val="16"/>
              </w:rPr>
              <w:t xml:space="preserve"> to £480 from £450</w:t>
            </w:r>
            <w:r w:rsidR="00B91291">
              <w:rPr>
                <w:rFonts w:ascii="Calibri" w:hAnsi="Calibri" w:cs="Calibri"/>
                <w:sz w:val="16"/>
                <w:szCs w:val="16"/>
              </w:rPr>
              <w:t xml:space="preserve"> - </w:t>
            </w:r>
            <w:r w:rsidR="00B91291" w:rsidRPr="00B91291">
              <w:rPr>
                <w:rFonts w:ascii="Calibri" w:hAnsi="Calibri" w:cs="Calibri"/>
                <w:b/>
                <w:color w:val="FF0000"/>
                <w:sz w:val="16"/>
                <w:szCs w:val="16"/>
              </w:rPr>
              <w:t>Done</w:t>
            </w:r>
          </w:p>
          <w:p w:rsidR="00672696" w:rsidRPr="00B61429" w:rsidRDefault="00672696" w:rsidP="00B91291">
            <w:pPr>
              <w:rPr>
                <w:rFonts w:ascii="Calibri" w:hAnsi="Calibri" w:cs="Calibri"/>
                <w:b/>
                <w:color w:val="FF0000"/>
                <w:sz w:val="16"/>
                <w:szCs w:val="16"/>
              </w:rPr>
            </w:pPr>
          </w:p>
        </w:tc>
        <w:tc>
          <w:tcPr>
            <w:tcW w:w="781" w:type="dxa"/>
          </w:tcPr>
          <w:p w:rsidR="00160B90" w:rsidRDefault="00160B90" w:rsidP="0099058C">
            <w:pPr>
              <w:jc w:val="center"/>
              <w:rPr>
                <w:rFonts w:ascii="Calibri" w:hAnsi="Calibri" w:cs="Calibri"/>
                <w:b/>
                <w:sz w:val="16"/>
                <w:szCs w:val="16"/>
              </w:rPr>
            </w:pPr>
          </w:p>
          <w:p w:rsidR="00160B90" w:rsidRDefault="00160B90" w:rsidP="0099058C">
            <w:pPr>
              <w:jc w:val="center"/>
              <w:rPr>
                <w:rFonts w:ascii="Calibri" w:hAnsi="Calibri" w:cs="Calibri"/>
                <w:b/>
                <w:sz w:val="16"/>
                <w:szCs w:val="16"/>
              </w:rPr>
            </w:pPr>
            <w:r>
              <w:rPr>
                <w:rFonts w:ascii="Calibri" w:hAnsi="Calibri" w:cs="Calibri"/>
                <w:b/>
                <w:sz w:val="16"/>
                <w:szCs w:val="16"/>
              </w:rPr>
              <w:t>NCP</w:t>
            </w:r>
          </w:p>
          <w:p w:rsidR="008B21B4" w:rsidRDefault="00EE6FA6" w:rsidP="00C65C6C">
            <w:pPr>
              <w:jc w:val="center"/>
              <w:rPr>
                <w:rFonts w:ascii="Calibri" w:hAnsi="Calibri" w:cs="Calibri"/>
                <w:b/>
                <w:sz w:val="16"/>
                <w:szCs w:val="16"/>
              </w:rPr>
            </w:pPr>
            <w:r>
              <w:rPr>
                <w:rFonts w:ascii="Calibri" w:hAnsi="Calibri" w:cs="Calibri"/>
                <w:b/>
                <w:sz w:val="16"/>
                <w:szCs w:val="16"/>
              </w:rPr>
              <w:t>SM</w:t>
            </w:r>
          </w:p>
          <w:p w:rsidR="00B91291" w:rsidRDefault="00B91291" w:rsidP="00C65C6C">
            <w:pPr>
              <w:jc w:val="center"/>
              <w:rPr>
                <w:rFonts w:ascii="Calibri" w:hAnsi="Calibri" w:cs="Calibri"/>
                <w:b/>
                <w:sz w:val="16"/>
                <w:szCs w:val="16"/>
              </w:rPr>
            </w:pPr>
            <w:r>
              <w:rPr>
                <w:rFonts w:ascii="Calibri" w:hAnsi="Calibri" w:cs="Calibri"/>
                <w:b/>
                <w:sz w:val="16"/>
                <w:szCs w:val="16"/>
              </w:rPr>
              <w:t>NCP</w:t>
            </w:r>
          </w:p>
          <w:p w:rsidR="00B91291" w:rsidRDefault="00B91291" w:rsidP="00C65C6C">
            <w:pPr>
              <w:jc w:val="center"/>
              <w:rPr>
                <w:rFonts w:ascii="Calibri" w:hAnsi="Calibri" w:cs="Calibri"/>
                <w:b/>
                <w:sz w:val="16"/>
                <w:szCs w:val="16"/>
              </w:rPr>
            </w:pPr>
          </w:p>
          <w:p w:rsidR="00C95F8B" w:rsidRPr="001A2FE1" w:rsidRDefault="00C95F8B" w:rsidP="00C65C6C">
            <w:pPr>
              <w:jc w:val="center"/>
              <w:rPr>
                <w:rFonts w:ascii="Calibri" w:hAnsi="Calibri" w:cs="Calibri"/>
                <w:b/>
                <w:sz w:val="16"/>
                <w:szCs w:val="16"/>
              </w:rPr>
            </w:pPr>
          </w:p>
        </w:tc>
      </w:tr>
      <w:tr w:rsidR="00160B90" w:rsidRPr="001A2FE1" w:rsidTr="0099058C">
        <w:trPr>
          <w:trHeight w:val="3541"/>
        </w:trPr>
        <w:tc>
          <w:tcPr>
            <w:tcW w:w="14778" w:type="dxa"/>
          </w:tcPr>
          <w:p w:rsidR="006030E4" w:rsidRDefault="001D19CE" w:rsidP="0099058C">
            <w:pPr>
              <w:rPr>
                <w:rFonts w:ascii="Calibri" w:hAnsi="Calibri" w:cs="Calibri"/>
                <w:b/>
                <w:sz w:val="16"/>
                <w:szCs w:val="16"/>
              </w:rPr>
            </w:pPr>
            <w:r>
              <w:rPr>
                <w:rFonts w:ascii="Calibri" w:hAnsi="Calibri" w:cs="Calibri"/>
                <w:b/>
                <w:sz w:val="16"/>
                <w:szCs w:val="16"/>
              </w:rPr>
              <w:lastRenderedPageBreak/>
              <w:t>3</w:t>
            </w:r>
            <w:r w:rsidR="00160B90" w:rsidRPr="001A2FE1">
              <w:rPr>
                <w:rFonts w:ascii="Calibri" w:hAnsi="Calibri" w:cs="Calibri"/>
                <w:b/>
                <w:sz w:val="16"/>
                <w:szCs w:val="16"/>
              </w:rPr>
              <w:t xml:space="preserve">.  Treasurers Report </w:t>
            </w:r>
          </w:p>
          <w:p w:rsidR="006030E4" w:rsidRPr="006030E4" w:rsidRDefault="006030E4" w:rsidP="006030E4">
            <w:pPr>
              <w:pStyle w:val="ListParagraph"/>
              <w:numPr>
                <w:ilvl w:val="0"/>
                <w:numId w:val="5"/>
              </w:numPr>
              <w:rPr>
                <w:rFonts w:ascii="Calibri" w:hAnsi="Calibri" w:cs="Calibri"/>
                <w:b/>
                <w:sz w:val="16"/>
                <w:szCs w:val="16"/>
              </w:rPr>
            </w:pPr>
            <w:r w:rsidRPr="006030E4">
              <w:rPr>
                <w:rFonts w:ascii="Calibri" w:hAnsi="Calibri" w:cs="Calibri"/>
                <w:b/>
                <w:sz w:val="16"/>
                <w:szCs w:val="16"/>
              </w:rPr>
              <w:t xml:space="preserve"> Current Share Update</w:t>
            </w:r>
          </w:p>
          <w:tbl>
            <w:tblPr>
              <w:tblW w:w="10435" w:type="dxa"/>
              <w:tblLayout w:type="fixed"/>
              <w:tblLook w:val="04A0"/>
            </w:tblPr>
            <w:tblGrid>
              <w:gridCol w:w="895"/>
              <w:gridCol w:w="630"/>
              <w:gridCol w:w="2790"/>
              <w:gridCol w:w="990"/>
              <w:gridCol w:w="1260"/>
              <w:gridCol w:w="990"/>
              <w:gridCol w:w="990"/>
              <w:gridCol w:w="1080"/>
              <w:gridCol w:w="810"/>
            </w:tblGrid>
            <w:tr w:rsidR="00C65C6C" w:rsidRPr="00C65C6C" w:rsidTr="00C65C6C">
              <w:trPr>
                <w:trHeight w:val="293"/>
              </w:trPr>
              <w:tc>
                <w:tcPr>
                  <w:tcW w:w="895" w:type="dxa"/>
                  <w:tcBorders>
                    <w:top w:val="single" w:sz="4" w:space="0" w:color="auto"/>
                    <w:left w:val="single" w:sz="4" w:space="0" w:color="auto"/>
                    <w:bottom w:val="single" w:sz="4" w:space="0" w:color="auto"/>
                    <w:right w:val="single" w:sz="4" w:space="0" w:color="auto"/>
                  </w:tcBorders>
                  <w:shd w:val="clear" w:color="000000" w:fill="D99594"/>
                  <w:vAlign w:val="bottom"/>
                  <w:hideMark/>
                </w:tcPr>
                <w:p w:rsidR="00C65C6C" w:rsidRPr="00C65C6C" w:rsidRDefault="00C65C6C" w:rsidP="00C65C6C">
                  <w:pPr>
                    <w:framePr w:hSpace="180" w:wrap="around" w:vAnchor="text" w:hAnchor="text" w:y="1"/>
                    <w:suppressOverlap/>
                    <w:rPr>
                      <w:rFonts w:ascii="Calibri" w:hAnsi="Calibri" w:cs="Calibri"/>
                      <w:b/>
                      <w:bCs/>
                      <w:sz w:val="16"/>
                      <w:szCs w:val="16"/>
                    </w:rPr>
                  </w:pPr>
                  <w:r w:rsidRPr="00C65C6C">
                    <w:rPr>
                      <w:rFonts w:ascii="Calibri" w:hAnsi="Calibri" w:cs="Calibri"/>
                      <w:b/>
                      <w:bCs/>
                      <w:sz w:val="16"/>
                      <w:szCs w:val="16"/>
                    </w:rPr>
                    <w:t>Symbol</w:t>
                  </w:r>
                </w:p>
              </w:tc>
              <w:tc>
                <w:tcPr>
                  <w:tcW w:w="630" w:type="dxa"/>
                  <w:tcBorders>
                    <w:top w:val="single" w:sz="4" w:space="0" w:color="auto"/>
                    <w:left w:val="nil"/>
                    <w:bottom w:val="single" w:sz="4" w:space="0" w:color="auto"/>
                    <w:right w:val="single" w:sz="4" w:space="0" w:color="auto"/>
                  </w:tcBorders>
                  <w:shd w:val="clear" w:color="000000" w:fill="D99594"/>
                  <w:vAlign w:val="bottom"/>
                  <w:hideMark/>
                </w:tcPr>
                <w:p w:rsidR="00C65C6C" w:rsidRPr="00C65C6C" w:rsidRDefault="00C65C6C" w:rsidP="00C65C6C">
                  <w:pPr>
                    <w:framePr w:hSpace="180" w:wrap="around" w:vAnchor="text" w:hAnchor="text" w:y="1"/>
                    <w:suppressOverlap/>
                    <w:rPr>
                      <w:rFonts w:ascii="Calibri" w:hAnsi="Calibri" w:cs="Calibri"/>
                      <w:b/>
                      <w:bCs/>
                      <w:sz w:val="16"/>
                      <w:szCs w:val="16"/>
                    </w:rPr>
                  </w:pPr>
                  <w:r w:rsidRPr="00C65C6C">
                    <w:rPr>
                      <w:rFonts w:ascii="Calibri" w:hAnsi="Calibri" w:cs="Calibri"/>
                      <w:b/>
                      <w:bCs/>
                      <w:sz w:val="16"/>
                      <w:szCs w:val="16"/>
                    </w:rPr>
                    <w:t>Qty.</w:t>
                  </w:r>
                </w:p>
              </w:tc>
              <w:tc>
                <w:tcPr>
                  <w:tcW w:w="2790" w:type="dxa"/>
                  <w:tcBorders>
                    <w:top w:val="single" w:sz="4" w:space="0" w:color="auto"/>
                    <w:left w:val="nil"/>
                    <w:bottom w:val="single" w:sz="4" w:space="0" w:color="auto"/>
                    <w:right w:val="single" w:sz="4" w:space="0" w:color="auto"/>
                  </w:tcBorders>
                  <w:shd w:val="clear" w:color="000000" w:fill="D99594"/>
                  <w:vAlign w:val="bottom"/>
                  <w:hideMark/>
                </w:tcPr>
                <w:p w:rsidR="00C65C6C" w:rsidRPr="00C65C6C" w:rsidRDefault="00C65C6C" w:rsidP="00C65C6C">
                  <w:pPr>
                    <w:framePr w:hSpace="180" w:wrap="around" w:vAnchor="text" w:hAnchor="text" w:y="1"/>
                    <w:suppressOverlap/>
                    <w:rPr>
                      <w:rFonts w:ascii="Calibri" w:hAnsi="Calibri" w:cs="Calibri"/>
                      <w:b/>
                      <w:bCs/>
                      <w:sz w:val="16"/>
                      <w:szCs w:val="16"/>
                    </w:rPr>
                  </w:pPr>
                  <w:r w:rsidRPr="00C65C6C">
                    <w:rPr>
                      <w:rFonts w:ascii="Calibri" w:hAnsi="Calibri" w:cs="Calibri"/>
                      <w:b/>
                      <w:bCs/>
                      <w:sz w:val="16"/>
                      <w:szCs w:val="16"/>
                    </w:rPr>
                    <w:t>Description</w:t>
                  </w:r>
                </w:p>
              </w:tc>
              <w:tc>
                <w:tcPr>
                  <w:tcW w:w="990" w:type="dxa"/>
                  <w:tcBorders>
                    <w:top w:val="single" w:sz="4" w:space="0" w:color="auto"/>
                    <w:left w:val="nil"/>
                    <w:bottom w:val="single" w:sz="4" w:space="0" w:color="auto"/>
                    <w:right w:val="single" w:sz="4" w:space="0" w:color="auto"/>
                  </w:tcBorders>
                  <w:shd w:val="clear" w:color="000000" w:fill="D99594"/>
                  <w:vAlign w:val="bottom"/>
                  <w:hideMark/>
                </w:tcPr>
                <w:p w:rsidR="00C65C6C" w:rsidRPr="00C65C6C" w:rsidRDefault="00C65C6C" w:rsidP="00C65C6C">
                  <w:pPr>
                    <w:framePr w:hSpace="180" w:wrap="around" w:vAnchor="text" w:hAnchor="text" w:y="1"/>
                    <w:suppressOverlap/>
                    <w:rPr>
                      <w:rFonts w:ascii="Calibri" w:hAnsi="Calibri" w:cs="Calibri"/>
                      <w:b/>
                      <w:bCs/>
                      <w:sz w:val="16"/>
                      <w:szCs w:val="16"/>
                    </w:rPr>
                  </w:pPr>
                  <w:r w:rsidRPr="00C65C6C">
                    <w:rPr>
                      <w:rFonts w:ascii="Calibri" w:hAnsi="Calibri" w:cs="Calibri"/>
                      <w:b/>
                      <w:bCs/>
                      <w:sz w:val="16"/>
                      <w:szCs w:val="16"/>
                    </w:rPr>
                    <w:t>Champion</w:t>
                  </w:r>
                </w:p>
              </w:tc>
              <w:tc>
                <w:tcPr>
                  <w:tcW w:w="1260" w:type="dxa"/>
                  <w:tcBorders>
                    <w:top w:val="single" w:sz="4" w:space="0" w:color="auto"/>
                    <w:left w:val="nil"/>
                    <w:bottom w:val="single" w:sz="4" w:space="0" w:color="auto"/>
                    <w:right w:val="single" w:sz="4" w:space="0" w:color="auto"/>
                  </w:tcBorders>
                  <w:shd w:val="clear" w:color="000000" w:fill="D99594"/>
                  <w:vAlign w:val="bottom"/>
                  <w:hideMark/>
                </w:tcPr>
                <w:p w:rsidR="00C65C6C" w:rsidRPr="00C65C6C" w:rsidRDefault="00C65C6C" w:rsidP="00C65C6C">
                  <w:pPr>
                    <w:framePr w:hSpace="180" w:wrap="around" w:vAnchor="text" w:hAnchor="text" w:y="1"/>
                    <w:suppressOverlap/>
                    <w:rPr>
                      <w:rFonts w:ascii="Calibri" w:hAnsi="Calibri" w:cs="Calibri"/>
                      <w:b/>
                      <w:bCs/>
                      <w:sz w:val="16"/>
                      <w:szCs w:val="16"/>
                    </w:rPr>
                  </w:pPr>
                  <w:r w:rsidRPr="00C65C6C">
                    <w:rPr>
                      <w:rFonts w:ascii="Calibri" w:hAnsi="Calibri" w:cs="Calibri"/>
                      <w:b/>
                      <w:bCs/>
                      <w:sz w:val="16"/>
                      <w:szCs w:val="16"/>
                    </w:rPr>
                    <w:t>Market Value</w:t>
                  </w:r>
                </w:p>
              </w:tc>
              <w:tc>
                <w:tcPr>
                  <w:tcW w:w="990" w:type="dxa"/>
                  <w:tcBorders>
                    <w:top w:val="single" w:sz="4" w:space="0" w:color="auto"/>
                    <w:left w:val="nil"/>
                    <w:bottom w:val="single" w:sz="4" w:space="0" w:color="auto"/>
                    <w:right w:val="single" w:sz="4" w:space="0" w:color="auto"/>
                  </w:tcBorders>
                  <w:shd w:val="clear" w:color="000000" w:fill="D99594"/>
                  <w:vAlign w:val="bottom"/>
                  <w:hideMark/>
                </w:tcPr>
                <w:p w:rsidR="00C65C6C" w:rsidRPr="00C65C6C" w:rsidRDefault="00C65C6C" w:rsidP="00C65C6C">
                  <w:pPr>
                    <w:framePr w:hSpace="180" w:wrap="around" w:vAnchor="text" w:hAnchor="text" w:y="1"/>
                    <w:suppressOverlap/>
                    <w:rPr>
                      <w:rFonts w:ascii="Calibri" w:hAnsi="Calibri" w:cs="Calibri"/>
                      <w:b/>
                      <w:bCs/>
                      <w:sz w:val="16"/>
                      <w:szCs w:val="16"/>
                    </w:rPr>
                  </w:pPr>
                  <w:r w:rsidRPr="00C65C6C">
                    <w:rPr>
                      <w:rFonts w:ascii="Calibri" w:hAnsi="Calibri" w:cs="Calibri"/>
                      <w:b/>
                      <w:bCs/>
                      <w:sz w:val="16"/>
                      <w:szCs w:val="16"/>
                    </w:rPr>
                    <w:t>Book Cost</w:t>
                  </w:r>
                </w:p>
              </w:tc>
              <w:tc>
                <w:tcPr>
                  <w:tcW w:w="990" w:type="dxa"/>
                  <w:tcBorders>
                    <w:top w:val="single" w:sz="4" w:space="0" w:color="auto"/>
                    <w:left w:val="nil"/>
                    <w:bottom w:val="single" w:sz="4" w:space="0" w:color="auto"/>
                    <w:right w:val="single" w:sz="4" w:space="0" w:color="auto"/>
                  </w:tcBorders>
                  <w:shd w:val="clear" w:color="000000" w:fill="D99594"/>
                  <w:vAlign w:val="bottom"/>
                  <w:hideMark/>
                </w:tcPr>
                <w:p w:rsidR="00C65C6C" w:rsidRPr="00C65C6C" w:rsidRDefault="00C65C6C" w:rsidP="00C65C6C">
                  <w:pPr>
                    <w:framePr w:hSpace="180" w:wrap="around" w:vAnchor="text" w:hAnchor="text" w:y="1"/>
                    <w:suppressOverlap/>
                    <w:rPr>
                      <w:rFonts w:ascii="Calibri" w:hAnsi="Calibri" w:cs="Calibri"/>
                      <w:b/>
                      <w:bCs/>
                      <w:sz w:val="16"/>
                      <w:szCs w:val="16"/>
                    </w:rPr>
                  </w:pPr>
                  <w:r w:rsidRPr="00C65C6C">
                    <w:rPr>
                      <w:rFonts w:ascii="Calibri" w:hAnsi="Calibri" w:cs="Calibri"/>
                      <w:b/>
                      <w:bCs/>
                      <w:sz w:val="16"/>
                      <w:szCs w:val="16"/>
                    </w:rPr>
                    <w:t>Gain/Loss</w:t>
                  </w:r>
                </w:p>
              </w:tc>
              <w:tc>
                <w:tcPr>
                  <w:tcW w:w="1080" w:type="dxa"/>
                  <w:tcBorders>
                    <w:top w:val="single" w:sz="4" w:space="0" w:color="auto"/>
                    <w:left w:val="nil"/>
                    <w:bottom w:val="single" w:sz="4" w:space="0" w:color="auto"/>
                    <w:right w:val="single" w:sz="4" w:space="0" w:color="auto"/>
                  </w:tcBorders>
                  <w:shd w:val="clear" w:color="000000" w:fill="D99594"/>
                  <w:vAlign w:val="bottom"/>
                  <w:hideMark/>
                </w:tcPr>
                <w:p w:rsidR="00C65C6C" w:rsidRPr="00C65C6C" w:rsidRDefault="00C65C6C" w:rsidP="00C65C6C">
                  <w:pPr>
                    <w:framePr w:hSpace="180" w:wrap="around" w:vAnchor="text" w:hAnchor="text" w:y="1"/>
                    <w:suppressOverlap/>
                    <w:rPr>
                      <w:rFonts w:ascii="Calibri" w:hAnsi="Calibri" w:cs="Calibri"/>
                      <w:b/>
                      <w:bCs/>
                      <w:sz w:val="16"/>
                      <w:szCs w:val="16"/>
                    </w:rPr>
                  </w:pPr>
                  <w:proofErr w:type="spellStart"/>
                  <w:r w:rsidRPr="00C65C6C">
                    <w:rPr>
                      <w:rFonts w:ascii="Calibri" w:hAnsi="Calibri" w:cs="Calibri"/>
                      <w:b/>
                      <w:bCs/>
                      <w:sz w:val="16"/>
                      <w:szCs w:val="16"/>
                    </w:rPr>
                    <w:t>Prev</w:t>
                  </w:r>
                  <w:proofErr w:type="spellEnd"/>
                  <w:r w:rsidRPr="00C65C6C">
                    <w:rPr>
                      <w:rFonts w:ascii="Calibri" w:hAnsi="Calibri" w:cs="Calibri"/>
                      <w:b/>
                      <w:bCs/>
                      <w:sz w:val="16"/>
                      <w:szCs w:val="16"/>
                    </w:rPr>
                    <w:t xml:space="preserve"> Month</w:t>
                  </w:r>
                </w:p>
              </w:tc>
              <w:tc>
                <w:tcPr>
                  <w:tcW w:w="810" w:type="dxa"/>
                  <w:tcBorders>
                    <w:top w:val="single" w:sz="4" w:space="0" w:color="auto"/>
                    <w:left w:val="nil"/>
                    <w:bottom w:val="single" w:sz="4" w:space="0" w:color="auto"/>
                    <w:right w:val="single" w:sz="4" w:space="0" w:color="auto"/>
                  </w:tcBorders>
                  <w:shd w:val="clear" w:color="000000" w:fill="D99594"/>
                  <w:vAlign w:val="bottom"/>
                  <w:hideMark/>
                </w:tcPr>
                <w:p w:rsidR="00C65C6C" w:rsidRPr="00C65C6C" w:rsidRDefault="00C65C6C" w:rsidP="00C65C6C">
                  <w:pPr>
                    <w:framePr w:hSpace="180" w:wrap="around" w:vAnchor="text" w:hAnchor="text" w:y="1"/>
                    <w:suppressOverlap/>
                    <w:rPr>
                      <w:rFonts w:ascii="Calibri" w:hAnsi="Calibri" w:cs="Calibri"/>
                      <w:b/>
                      <w:bCs/>
                      <w:sz w:val="16"/>
                      <w:szCs w:val="16"/>
                    </w:rPr>
                  </w:pPr>
                  <w:r w:rsidRPr="00C65C6C">
                    <w:rPr>
                      <w:rFonts w:ascii="Calibri" w:hAnsi="Calibri" w:cs="Calibri"/>
                      <w:b/>
                      <w:bCs/>
                      <w:sz w:val="16"/>
                      <w:szCs w:val="16"/>
                    </w:rPr>
                    <w:t>Variance</w:t>
                  </w:r>
                </w:p>
              </w:tc>
            </w:tr>
            <w:tr w:rsidR="00014A6C" w:rsidRPr="00C65C6C" w:rsidTr="00EB56B9">
              <w:trPr>
                <w:trHeight w:val="302"/>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rsidR="00014A6C" w:rsidRPr="00014A6C" w:rsidRDefault="00014A6C" w:rsidP="00014A6C">
                  <w:pPr>
                    <w:framePr w:hSpace="180" w:wrap="around" w:vAnchor="text" w:hAnchor="text" w:y="1"/>
                    <w:suppressOverlap/>
                    <w:rPr>
                      <w:rFonts w:asciiTheme="minorHAnsi" w:hAnsiTheme="minorHAnsi" w:cstheme="minorHAnsi"/>
                      <w:bCs/>
                      <w:color w:val="1F497D"/>
                      <w:sz w:val="14"/>
                      <w:szCs w:val="14"/>
                    </w:rPr>
                  </w:pPr>
                  <w:r w:rsidRPr="00014A6C">
                    <w:rPr>
                      <w:rFonts w:asciiTheme="minorHAnsi" w:hAnsiTheme="minorHAnsi" w:cstheme="minorHAnsi"/>
                      <w:bCs/>
                      <w:color w:val="1F497D"/>
                      <w:sz w:val="14"/>
                      <w:szCs w:val="14"/>
                    </w:rPr>
                    <w:t>HLMA</w:t>
                  </w:r>
                </w:p>
              </w:tc>
              <w:tc>
                <w:tcPr>
                  <w:tcW w:w="630" w:type="dxa"/>
                  <w:tcBorders>
                    <w:top w:val="nil"/>
                    <w:left w:val="nil"/>
                    <w:bottom w:val="single" w:sz="4" w:space="0" w:color="auto"/>
                    <w:right w:val="single" w:sz="4" w:space="0" w:color="auto"/>
                  </w:tcBorders>
                  <w:shd w:val="clear" w:color="auto" w:fill="auto"/>
                  <w:noWrap/>
                  <w:vAlign w:val="bottom"/>
                  <w:hideMark/>
                </w:tcPr>
                <w:p w:rsidR="00014A6C" w:rsidRPr="00014A6C" w:rsidRDefault="00014A6C" w:rsidP="00014A6C">
                  <w:pPr>
                    <w:framePr w:hSpace="180" w:wrap="around" w:vAnchor="text" w:hAnchor="text" w:y="1"/>
                    <w:suppressOverlap/>
                    <w:jc w:val="right"/>
                    <w:rPr>
                      <w:rFonts w:asciiTheme="minorHAnsi" w:hAnsiTheme="minorHAnsi" w:cstheme="minorHAnsi"/>
                      <w:bCs/>
                      <w:color w:val="1F497D"/>
                      <w:sz w:val="14"/>
                      <w:szCs w:val="14"/>
                    </w:rPr>
                  </w:pPr>
                  <w:r w:rsidRPr="00014A6C">
                    <w:rPr>
                      <w:rFonts w:asciiTheme="minorHAnsi" w:hAnsiTheme="minorHAnsi" w:cstheme="minorHAnsi"/>
                      <w:bCs/>
                      <w:color w:val="1F497D"/>
                      <w:sz w:val="14"/>
                      <w:szCs w:val="14"/>
                    </w:rPr>
                    <w:t>70</w:t>
                  </w:r>
                </w:p>
              </w:tc>
              <w:tc>
                <w:tcPr>
                  <w:tcW w:w="2790" w:type="dxa"/>
                  <w:tcBorders>
                    <w:top w:val="nil"/>
                    <w:left w:val="nil"/>
                    <w:bottom w:val="single" w:sz="4" w:space="0" w:color="auto"/>
                    <w:right w:val="single" w:sz="4" w:space="0" w:color="auto"/>
                  </w:tcBorders>
                  <w:shd w:val="clear" w:color="auto" w:fill="auto"/>
                  <w:vAlign w:val="bottom"/>
                  <w:hideMark/>
                </w:tcPr>
                <w:p w:rsidR="00014A6C" w:rsidRPr="00014A6C" w:rsidRDefault="00014A6C" w:rsidP="00014A6C">
                  <w:pPr>
                    <w:framePr w:hSpace="180" w:wrap="around" w:vAnchor="text" w:hAnchor="text" w:y="1"/>
                    <w:suppressOverlap/>
                    <w:rPr>
                      <w:rFonts w:asciiTheme="minorHAnsi" w:hAnsiTheme="minorHAnsi" w:cstheme="minorHAnsi"/>
                      <w:bCs/>
                      <w:color w:val="1F497D"/>
                      <w:sz w:val="14"/>
                      <w:szCs w:val="14"/>
                    </w:rPr>
                  </w:pPr>
                  <w:r w:rsidRPr="00014A6C">
                    <w:rPr>
                      <w:rFonts w:asciiTheme="minorHAnsi" w:hAnsiTheme="minorHAnsi" w:cstheme="minorHAnsi"/>
                      <w:bCs/>
                      <w:color w:val="1F497D"/>
                      <w:sz w:val="14"/>
                      <w:szCs w:val="14"/>
                    </w:rPr>
                    <w:t>HALMA</w:t>
                  </w:r>
                </w:p>
              </w:tc>
              <w:tc>
                <w:tcPr>
                  <w:tcW w:w="990" w:type="dxa"/>
                  <w:tcBorders>
                    <w:top w:val="nil"/>
                    <w:left w:val="nil"/>
                    <w:bottom w:val="single" w:sz="4" w:space="0" w:color="auto"/>
                    <w:right w:val="single" w:sz="4" w:space="0" w:color="auto"/>
                  </w:tcBorders>
                  <w:shd w:val="clear" w:color="auto" w:fill="auto"/>
                  <w:noWrap/>
                  <w:vAlign w:val="center"/>
                  <w:hideMark/>
                </w:tcPr>
                <w:p w:rsidR="00014A6C" w:rsidRPr="00014A6C" w:rsidRDefault="00014A6C" w:rsidP="00014A6C">
                  <w:pPr>
                    <w:framePr w:hSpace="180" w:wrap="around" w:vAnchor="text" w:hAnchor="text" w:y="1"/>
                    <w:suppressOverlap/>
                    <w:rPr>
                      <w:rFonts w:asciiTheme="minorHAnsi" w:hAnsiTheme="minorHAnsi" w:cstheme="minorHAnsi"/>
                      <w:color w:val="1F497D"/>
                      <w:sz w:val="14"/>
                      <w:szCs w:val="14"/>
                    </w:rPr>
                  </w:pPr>
                  <w:r w:rsidRPr="00014A6C">
                    <w:rPr>
                      <w:rFonts w:asciiTheme="minorHAnsi" w:hAnsiTheme="minorHAnsi" w:cstheme="minorHAnsi"/>
                      <w:color w:val="1F497D"/>
                      <w:sz w:val="14"/>
                      <w:szCs w:val="14"/>
                    </w:rPr>
                    <w:t>JT</w:t>
                  </w:r>
                </w:p>
              </w:tc>
              <w:tc>
                <w:tcPr>
                  <w:tcW w:w="1260" w:type="dxa"/>
                  <w:tcBorders>
                    <w:top w:val="nil"/>
                    <w:left w:val="nil"/>
                    <w:bottom w:val="single" w:sz="4" w:space="0" w:color="auto"/>
                    <w:right w:val="single" w:sz="4" w:space="0" w:color="auto"/>
                  </w:tcBorders>
                  <w:shd w:val="clear" w:color="auto" w:fill="auto"/>
                  <w:noWrap/>
                  <w:vAlign w:val="bottom"/>
                  <w:hideMark/>
                </w:tcPr>
                <w:p w:rsidR="00014A6C" w:rsidRPr="00014A6C" w:rsidRDefault="00014A6C" w:rsidP="00014A6C">
                  <w:pPr>
                    <w:framePr w:hSpace="180" w:wrap="around" w:vAnchor="text" w:hAnchor="text" w:y="1"/>
                    <w:suppressOverlap/>
                    <w:rPr>
                      <w:rFonts w:asciiTheme="minorHAnsi" w:hAnsiTheme="minorHAnsi" w:cstheme="minorHAnsi"/>
                      <w:bCs/>
                      <w:color w:val="1F497D"/>
                      <w:sz w:val="14"/>
                      <w:szCs w:val="14"/>
                    </w:rPr>
                  </w:pPr>
                  <w:r w:rsidRPr="00014A6C">
                    <w:rPr>
                      <w:rFonts w:asciiTheme="minorHAnsi" w:hAnsiTheme="minorHAnsi" w:cstheme="minorHAnsi"/>
                      <w:bCs/>
                      <w:color w:val="1F497D"/>
                      <w:sz w:val="14"/>
                      <w:szCs w:val="14"/>
                    </w:rPr>
                    <w:t>1495.00p</w:t>
                  </w:r>
                </w:p>
              </w:tc>
              <w:tc>
                <w:tcPr>
                  <w:tcW w:w="990" w:type="dxa"/>
                  <w:tcBorders>
                    <w:top w:val="nil"/>
                    <w:left w:val="nil"/>
                    <w:bottom w:val="single" w:sz="4" w:space="0" w:color="auto"/>
                    <w:right w:val="single" w:sz="4" w:space="0" w:color="auto"/>
                  </w:tcBorders>
                  <w:shd w:val="clear" w:color="auto" w:fill="auto"/>
                  <w:noWrap/>
                  <w:vAlign w:val="bottom"/>
                  <w:hideMark/>
                </w:tcPr>
                <w:p w:rsidR="00014A6C" w:rsidRPr="00014A6C" w:rsidRDefault="00014A6C" w:rsidP="00014A6C">
                  <w:pPr>
                    <w:framePr w:hSpace="180" w:wrap="around" w:vAnchor="text" w:hAnchor="text" w:y="1"/>
                    <w:suppressOverlap/>
                    <w:rPr>
                      <w:rFonts w:asciiTheme="minorHAnsi" w:hAnsiTheme="minorHAnsi" w:cstheme="minorHAnsi"/>
                      <w:bCs/>
                      <w:color w:val="1F497D"/>
                      <w:sz w:val="14"/>
                      <w:szCs w:val="14"/>
                    </w:rPr>
                  </w:pPr>
                  <w:r w:rsidRPr="00014A6C">
                    <w:rPr>
                      <w:rFonts w:asciiTheme="minorHAnsi" w:hAnsiTheme="minorHAnsi" w:cstheme="minorHAnsi"/>
                      <w:bCs/>
                      <w:color w:val="1F497D"/>
                      <w:sz w:val="14"/>
                      <w:szCs w:val="14"/>
                    </w:rPr>
                    <w:t>8.00p</w:t>
                  </w:r>
                </w:p>
              </w:tc>
              <w:tc>
                <w:tcPr>
                  <w:tcW w:w="990" w:type="dxa"/>
                  <w:tcBorders>
                    <w:top w:val="nil"/>
                    <w:left w:val="nil"/>
                    <w:bottom w:val="single" w:sz="4" w:space="0" w:color="auto"/>
                    <w:right w:val="single" w:sz="4" w:space="0" w:color="auto"/>
                  </w:tcBorders>
                  <w:shd w:val="clear" w:color="auto" w:fill="auto"/>
                  <w:noWrap/>
                  <w:vAlign w:val="bottom"/>
                  <w:hideMark/>
                </w:tcPr>
                <w:p w:rsidR="00014A6C" w:rsidRPr="00014A6C" w:rsidRDefault="00014A6C" w:rsidP="00014A6C">
                  <w:pPr>
                    <w:framePr w:hSpace="180" w:wrap="around" w:vAnchor="text" w:hAnchor="text" w:y="1"/>
                    <w:suppressOverlap/>
                    <w:jc w:val="right"/>
                    <w:rPr>
                      <w:rFonts w:asciiTheme="minorHAnsi" w:hAnsiTheme="minorHAnsi" w:cstheme="minorHAnsi"/>
                      <w:bCs/>
                      <w:color w:val="1F497D"/>
                      <w:sz w:val="14"/>
                      <w:szCs w:val="14"/>
                    </w:rPr>
                  </w:pPr>
                  <w:r w:rsidRPr="00014A6C">
                    <w:rPr>
                      <w:rFonts w:asciiTheme="minorHAnsi" w:hAnsiTheme="minorHAnsi" w:cstheme="minorHAnsi"/>
                      <w:bCs/>
                      <w:color w:val="1F497D"/>
                      <w:sz w:val="14"/>
                      <w:szCs w:val="14"/>
                    </w:rPr>
                    <w:t>1046.5</w:t>
                  </w:r>
                </w:p>
              </w:tc>
              <w:tc>
                <w:tcPr>
                  <w:tcW w:w="1080" w:type="dxa"/>
                  <w:tcBorders>
                    <w:top w:val="nil"/>
                    <w:left w:val="nil"/>
                    <w:bottom w:val="single" w:sz="4" w:space="0" w:color="auto"/>
                    <w:right w:val="single" w:sz="4" w:space="0" w:color="auto"/>
                  </w:tcBorders>
                  <w:shd w:val="clear" w:color="auto" w:fill="auto"/>
                  <w:noWrap/>
                  <w:vAlign w:val="bottom"/>
                  <w:hideMark/>
                </w:tcPr>
                <w:p w:rsidR="00014A6C" w:rsidRPr="00014A6C" w:rsidRDefault="00014A6C" w:rsidP="00014A6C">
                  <w:pPr>
                    <w:framePr w:hSpace="180" w:wrap="around" w:vAnchor="text" w:hAnchor="text" w:y="1"/>
                    <w:suppressOverlap/>
                    <w:jc w:val="right"/>
                    <w:rPr>
                      <w:rFonts w:asciiTheme="minorHAnsi" w:hAnsiTheme="minorHAnsi" w:cstheme="minorHAnsi"/>
                      <w:bCs/>
                      <w:color w:val="1F497D"/>
                      <w:sz w:val="14"/>
                      <w:szCs w:val="14"/>
                    </w:rPr>
                  </w:pPr>
                  <w:r w:rsidRPr="00014A6C">
                    <w:rPr>
                      <w:rFonts w:asciiTheme="minorHAnsi" w:hAnsiTheme="minorHAnsi" w:cstheme="minorHAnsi"/>
                      <w:bCs/>
                      <w:color w:val="1F497D"/>
                      <w:sz w:val="14"/>
                      <w:szCs w:val="14"/>
                    </w:rPr>
                    <w:t>990.12</w:t>
                  </w:r>
                </w:p>
              </w:tc>
              <w:tc>
                <w:tcPr>
                  <w:tcW w:w="810" w:type="dxa"/>
                  <w:tcBorders>
                    <w:top w:val="nil"/>
                    <w:left w:val="nil"/>
                    <w:bottom w:val="single" w:sz="4" w:space="0" w:color="auto"/>
                    <w:right w:val="single" w:sz="4" w:space="0" w:color="auto"/>
                  </w:tcBorders>
                  <w:shd w:val="clear" w:color="auto" w:fill="auto"/>
                  <w:noWrap/>
                  <w:vAlign w:val="center"/>
                  <w:hideMark/>
                </w:tcPr>
                <w:p w:rsidR="00014A6C" w:rsidRPr="00014A6C" w:rsidRDefault="00014A6C" w:rsidP="00014A6C">
                  <w:pPr>
                    <w:framePr w:hSpace="180" w:wrap="around" w:vAnchor="text" w:hAnchor="text" w:y="1"/>
                    <w:suppressOverlap/>
                    <w:jc w:val="right"/>
                    <w:rPr>
                      <w:rFonts w:asciiTheme="minorHAnsi" w:hAnsiTheme="minorHAnsi" w:cstheme="minorHAnsi"/>
                      <w:color w:val="1F497D"/>
                      <w:sz w:val="14"/>
                      <w:szCs w:val="14"/>
                    </w:rPr>
                  </w:pPr>
                  <w:r w:rsidRPr="00014A6C">
                    <w:rPr>
                      <w:rFonts w:asciiTheme="minorHAnsi" w:hAnsiTheme="minorHAnsi" w:cstheme="minorHAnsi"/>
                      <w:color w:val="1F497D"/>
                      <w:sz w:val="14"/>
                      <w:szCs w:val="14"/>
                    </w:rPr>
                    <w:t>56.38</w:t>
                  </w:r>
                </w:p>
              </w:tc>
            </w:tr>
            <w:tr w:rsidR="00014A6C" w:rsidRPr="00C65C6C" w:rsidTr="00BA55E7">
              <w:trPr>
                <w:trHeight w:val="30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014A6C" w:rsidRPr="00014A6C" w:rsidRDefault="00014A6C" w:rsidP="00014A6C">
                  <w:pPr>
                    <w:framePr w:hSpace="180" w:wrap="around" w:vAnchor="text" w:hAnchor="text" w:y="1"/>
                    <w:suppressOverlap/>
                    <w:rPr>
                      <w:rFonts w:asciiTheme="minorHAnsi" w:hAnsiTheme="minorHAnsi" w:cstheme="minorHAnsi"/>
                      <w:color w:val="1F497D"/>
                      <w:sz w:val="14"/>
                      <w:szCs w:val="14"/>
                    </w:rPr>
                  </w:pPr>
                  <w:r w:rsidRPr="00014A6C">
                    <w:rPr>
                      <w:rFonts w:asciiTheme="minorHAnsi" w:hAnsiTheme="minorHAnsi" w:cstheme="minorHAnsi"/>
                      <w:color w:val="1F497D"/>
                      <w:sz w:val="14"/>
                      <w:szCs w:val="14"/>
                    </w:rPr>
                    <w:t>HAYD</w:t>
                  </w:r>
                </w:p>
              </w:tc>
              <w:tc>
                <w:tcPr>
                  <w:tcW w:w="630" w:type="dxa"/>
                  <w:tcBorders>
                    <w:top w:val="nil"/>
                    <w:left w:val="nil"/>
                    <w:bottom w:val="single" w:sz="4" w:space="0" w:color="auto"/>
                    <w:right w:val="single" w:sz="4" w:space="0" w:color="auto"/>
                  </w:tcBorders>
                  <w:shd w:val="clear" w:color="auto" w:fill="auto"/>
                  <w:noWrap/>
                  <w:vAlign w:val="center"/>
                  <w:hideMark/>
                </w:tcPr>
                <w:p w:rsidR="00014A6C" w:rsidRPr="00014A6C" w:rsidRDefault="00014A6C" w:rsidP="00014A6C">
                  <w:pPr>
                    <w:framePr w:hSpace="180" w:wrap="around" w:vAnchor="text" w:hAnchor="text" w:y="1"/>
                    <w:suppressOverlap/>
                    <w:jc w:val="right"/>
                    <w:rPr>
                      <w:rFonts w:asciiTheme="minorHAnsi" w:hAnsiTheme="minorHAnsi" w:cstheme="minorHAnsi"/>
                      <w:color w:val="1F497D"/>
                      <w:sz w:val="14"/>
                      <w:szCs w:val="14"/>
                    </w:rPr>
                  </w:pPr>
                  <w:r w:rsidRPr="00014A6C">
                    <w:rPr>
                      <w:rFonts w:asciiTheme="minorHAnsi" w:hAnsiTheme="minorHAnsi" w:cstheme="minorHAnsi"/>
                      <w:color w:val="1F497D"/>
                      <w:sz w:val="14"/>
                      <w:szCs w:val="14"/>
                    </w:rPr>
                    <w:t>414</w:t>
                  </w:r>
                </w:p>
              </w:tc>
              <w:tc>
                <w:tcPr>
                  <w:tcW w:w="2790" w:type="dxa"/>
                  <w:tcBorders>
                    <w:top w:val="nil"/>
                    <w:left w:val="nil"/>
                    <w:bottom w:val="single" w:sz="4" w:space="0" w:color="auto"/>
                    <w:right w:val="single" w:sz="4" w:space="0" w:color="auto"/>
                  </w:tcBorders>
                  <w:shd w:val="clear" w:color="auto" w:fill="auto"/>
                  <w:vAlign w:val="center"/>
                  <w:hideMark/>
                </w:tcPr>
                <w:p w:rsidR="00014A6C" w:rsidRPr="00014A6C" w:rsidRDefault="00014A6C" w:rsidP="00014A6C">
                  <w:pPr>
                    <w:framePr w:hSpace="180" w:wrap="around" w:vAnchor="text" w:hAnchor="text" w:y="1"/>
                    <w:suppressOverlap/>
                    <w:rPr>
                      <w:rFonts w:asciiTheme="minorHAnsi" w:hAnsiTheme="minorHAnsi" w:cstheme="minorHAnsi"/>
                      <w:color w:val="1F497D"/>
                      <w:sz w:val="14"/>
                      <w:szCs w:val="14"/>
                    </w:rPr>
                  </w:pPr>
                  <w:r w:rsidRPr="00014A6C">
                    <w:rPr>
                      <w:rFonts w:asciiTheme="minorHAnsi" w:hAnsiTheme="minorHAnsi" w:cstheme="minorHAnsi"/>
                      <w:color w:val="1F497D"/>
                      <w:sz w:val="14"/>
                      <w:szCs w:val="14"/>
                    </w:rPr>
                    <w:t>HAYDALE GRAPHENE INDUSTRIES PLC</w:t>
                  </w:r>
                </w:p>
              </w:tc>
              <w:tc>
                <w:tcPr>
                  <w:tcW w:w="990" w:type="dxa"/>
                  <w:tcBorders>
                    <w:top w:val="nil"/>
                    <w:left w:val="nil"/>
                    <w:bottom w:val="single" w:sz="4" w:space="0" w:color="auto"/>
                    <w:right w:val="single" w:sz="4" w:space="0" w:color="auto"/>
                  </w:tcBorders>
                  <w:shd w:val="clear" w:color="auto" w:fill="auto"/>
                  <w:noWrap/>
                  <w:vAlign w:val="center"/>
                  <w:hideMark/>
                </w:tcPr>
                <w:p w:rsidR="00014A6C" w:rsidRPr="00014A6C" w:rsidRDefault="00014A6C" w:rsidP="00014A6C">
                  <w:pPr>
                    <w:framePr w:hSpace="180" w:wrap="around" w:vAnchor="text" w:hAnchor="text" w:y="1"/>
                    <w:suppressOverlap/>
                    <w:rPr>
                      <w:rFonts w:asciiTheme="minorHAnsi" w:hAnsiTheme="minorHAnsi" w:cstheme="minorHAnsi"/>
                      <w:color w:val="1F497D"/>
                      <w:sz w:val="14"/>
                      <w:szCs w:val="14"/>
                    </w:rPr>
                  </w:pPr>
                  <w:proofErr w:type="spellStart"/>
                  <w:r w:rsidRPr="00014A6C">
                    <w:rPr>
                      <w:rFonts w:asciiTheme="minorHAnsi" w:hAnsiTheme="minorHAnsi" w:cstheme="minorHAnsi"/>
                      <w:color w:val="1F497D"/>
                      <w:sz w:val="14"/>
                      <w:szCs w:val="14"/>
                    </w:rPr>
                    <w:t>DMcN</w:t>
                  </w:r>
                  <w:proofErr w:type="spellEnd"/>
                </w:p>
              </w:tc>
              <w:tc>
                <w:tcPr>
                  <w:tcW w:w="1260" w:type="dxa"/>
                  <w:tcBorders>
                    <w:top w:val="nil"/>
                    <w:left w:val="nil"/>
                    <w:bottom w:val="single" w:sz="4" w:space="0" w:color="auto"/>
                    <w:right w:val="single" w:sz="4" w:space="0" w:color="auto"/>
                  </w:tcBorders>
                  <w:shd w:val="clear" w:color="auto" w:fill="auto"/>
                  <w:noWrap/>
                  <w:vAlign w:val="center"/>
                  <w:hideMark/>
                </w:tcPr>
                <w:p w:rsidR="00014A6C" w:rsidRPr="00014A6C" w:rsidRDefault="00014A6C" w:rsidP="00014A6C">
                  <w:pPr>
                    <w:framePr w:hSpace="180" w:wrap="around" w:vAnchor="text" w:hAnchor="text" w:y="1"/>
                    <w:suppressOverlap/>
                    <w:rPr>
                      <w:rFonts w:asciiTheme="minorHAnsi" w:hAnsiTheme="minorHAnsi" w:cstheme="minorHAnsi"/>
                      <w:color w:val="1F497D"/>
                      <w:sz w:val="14"/>
                      <w:szCs w:val="14"/>
                    </w:rPr>
                  </w:pPr>
                  <w:r w:rsidRPr="00014A6C">
                    <w:rPr>
                      <w:rFonts w:asciiTheme="minorHAnsi" w:hAnsiTheme="minorHAnsi" w:cstheme="minorHAnsi"/>
                      <w:color w:val="1F497D"/>
                      <w:sz w:val="14"/>
                      <w:szCs w:val="14"/>
                    </w:rPr>
                    <w:t>23.00p</w:t>
                  </w:r>
                </w:p>
              </w:tc>
              <w:tc>
                <w:tcPr>
                  <w:tcW w:w="990" w:type="dxa"/>
                  <w:tcBorders>
                    <w:top w:val="nil"/>
                    <w:left w:val="nil"/>
                    <w:bottom w:val="single" w:sz="4" w:space="0" w:color="auto"/>
                    <w:right w:val="single" w:sz="4" w:space="0" w:color="auto"/>
                  </w:tcBorders>
                  <w:shd w:val="clear" w:color="auto" w:fill="auto"/>
                  <w:noWrap/>
                  <w:vAlign w:val="center"/>
                  <w:hideMark/>
                </w:tcPr>
                <w:p w:rsidR="00014A6C" w:rsidRPr="00014A6C" w:rsidRDefault="00014A6C" w:rsidP="00014A6C">
                  <w:pPr>
                    <w:framePr w:hSpace="180" w:wrap="around" w:vAnchor="text" w:hAnchor="text" w:y="1"/>
                    <w:suppressOverlap/>
                    <w:rPr>
                      <w:rFonts w:asciiTheme="minorHAnsi" w:hAnsiTheme="minorHAnsi" w:cstheme="minorHAnsi"/>
                      <w:color w:val="1F497D"/>
                      <w:sz w:val="14"/>
                      <w:szCs w:val="14"/>
                    </w:rPr>
                  </w:pPr>
                  <w:r w:rsidRPr="00014A6C">
                    <w:rPr>
                      <w:rFonts w:asciiTheme="minorHAnsi" w:hAnsiTheme="minorHAnsi" w:cstheme="minorHAnsi"/>
                      <w:color w:val="1F497D"/>
                      <w:sz w:val="14"/>
                      <w:szCs w:val="14"/>
                    </w:rPr>
                    <w:t>0.00p</w:t>
                  </w:r>
                </w:p>
              </w:tc>
              <w:tc>
                <w:tcPr>
                  <w:tcW w:w="990" w:type="dxa"/>
                  <w:tcBorders>
                    <w:top w:val="nil"/>
                    <w:left w:val="nil"/>
                    <w:bottom w:val="single" w:sz="4" w:space="0" w:color="auto"/>
                    <w:right w:val="single" w:sz="4" w:space="0" w:color="auto"/>
                  </w:tcBorders>
                  <w:shd w:val="clear" w:color="auto" w:fill="auto"/>
                  <w:noWrap/>
                  <w:vAlign w:val="center"/>
                  <w:hideMark/>
                </w:tcPr>
                <w:p w:rsidR="00014A6C" w:rsidRPr="00014A6C" w:rsidRDefault="00014A6C" w:rsidP="00014A6C">
                  <w:pPr>
                    <w:framePr w:hSpace="180" w:wrap="around" w:vAnchor="text" w:hAnchor="text" w:y="1"/>
                    <w:suppressOverlap/>
                    <w:jc w:val="right"/>
                    <w:rPr>
                      <w:rFonts w:asciiTheme="minorHAnsi" w:hAnsiTheme="minorHAnsi" w:cstheme="minorHAnsi"/>
                      <w:color w:val="1F497D"/>
                      <w:sz w:val="14"/>
                      <w:szCs w:val="14"/>
                    </w:rPr>
                  </w:pPr>
                  <w:r w:rsidRPr="00014A6C">
                    <w:rPr>
                      <w:rFonts w:asciiTheme="minorHAnsi" w:hAnsiTheme="minorHAnsi" w:cstheme="minorHAnsi"/>
                      <w:color w:val="1F497D"/>
                      <w:sz w:val="14"/>
                      <w:szCs w:val="14"/>
                    </w:rPr>
                    <w:t>95.22</w:t>
                  </w:r>
                </w:p>
              </w:tc>
              <w:tc>
                <w:tcPr>
                  <w:tcW w:w="1080" w:type="dxa"/>
                  <w:tcBorders>
                    <w:top w:val="nil"/>
                    <w:left w:val="nil"/>
                    <w:bottom w:val="single" w:sz="4" w:space="0" w:color="auto"/>
                    <w:right w:val="single" w:sz="4" w:space="0" w:color="auto"/>
                  </w:tcBorders>
                  <w:shd w:val="clear" w:color="auto" w:fill="auto"/>
                  <w:noWrap/>
                  <w:vAlign w:val="center"/>
                  <w:hideMark/>
                </w:tcPr>
                <w:p w:rsidR="00014A6C" w:rsidRPr="00014A6C" w:rsidRDefault="00014A6C" w:rsidP="00014A6C">
                  <w:pPr>
                    <w:framePr w:hSpace="180" w:wrap="around" w:vAnchor="text" w:hAnchor="text" w:y="1"/>
                    <w:suppressOverlap/>
                    <w:jc w:val="right"/>
                    <w:rPr>
                      <w:rFonts w:asciiTheme="minorHAnsi" w:hAnsiTheme="minorHAnsi" w:cstheme="minorHAnsi"/>
                      <w:color w:val="1F497D"/>
                      <w:sz w:val="14"/>
                      <w:szCs w:val="14"/>
                    </w:rPr>
                  </w:pPr>
                  <w:r w:rsidRPr="00014A6C">
                    <w:rPr>
                      <w:rFonts w:asciiTheme="minorHAnsi" w:hAnsiTheme="minorHAnsi" w:cstheme="minorHAnsi"/>
                      <w:color w:val="1F497D"/>
                      <w:sz w:val="14"/>
                      <w:szCs w:val="14"/>
                    </w:rPr>
                    <w:t>499.56</w:t>
                  </w:r>
                </w:p>
              </w:tc>
              <w:tc>
                <w:tcPr>
                  <w:tcW w:w="810" w:type="dxa"/>
                  <w:tcBorders>
                    <w:top w:val="nil"/>
                    <w:left w:val="nil"/>
                    <w:bottom w:val="single" w:sz="4" w:space="0" w:color="auto"/>
                    <w:right w:val="single" w:sz="4" w:space="0" w:color="auto"/>
                  </w:tcBorders>
                  <w:shd w:val="clear" w:color="auto" w:fill="auto"/>
                  <w:noWrap/>
                  <w:vAlign w:val="center"/>
                  <w:hideMark/>
                </w:tcPr>
                <w:p w:rsidR="00014A6C" w:rsidRPr="00014A6C" w:rsidRDefault="00014A6C" w:rsidP="00014A6C">
                  <w:pPr>
                    <w:framePr w:hSpace="180" w:wrap="around" w:vAnchor="text" w:hAnchor="text" w:y="1"/>
                    <w:suppressOverlap/>
                    <w:jc w:val="right"/>
                    <w:rPr>
                      <w:rFonts w:asciiTheme="minorHAnsi" w:hAnsiTheme="minorHAnsi" w:cstheme="minorHAnsi"/>
                      <w:color w:val="1F497D"/>
                      <w:sz w:val="14"/>
                      <w:szCs w:val="14"/>
                    </w:rPr>
                  </w:pPr>
                  <w:r w:rsidRPr="00014A6C">
                    <w:rPr>
                      <w:rFonts w:asciiTheme="minorHAnsi" w:hAnsiTheme="minorHAnsi" w:cstheme="minorHAnsi"/>
                      <w:color w:val="1F497D"/>
                      <w:sz w:val="14"/>
                      <w:szCs w:val="14"/>
                    </w:rPr>
                    <w:t>-404.34</w:t>
                  </w:r>
                </w:p>
              </w:tc>
            </w:tr>
            <w:tr w:rsidR="00014A6C" w:rsidRPr="00C65C6C" w:rsidTr="00C65C6C">
              <w:trPr>
                <w:trHeight w:val="30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014A6C" w:rsidRPr="00014A6C" w:rsidRDefault="00014A6C" w:rsidP="00014A6C">
                  <w:pPr>
                    <w:framePr w:hSpace="180" w:wrap="around" w:vAnchor="text" w:hAnchor="text" w:y="1"/>
                    <w:suppressOverlap/>
                    <w:rPr>
                      <w:rFonts w:asciiTheme="minorHAnsi" w:hAnsiTheme="minorHAnsi" w:cstheme="minorHAnsi"/>
                      <w:color w:val="1F497D"/>
                      <w:sz w:val="14"/>
                      <w:szCs w:val="14"/>
                    </w:rPr>
                  </w:pPr>
                  <w:r w:rsidRPr="00014A6C">
                    <w:rPr>
                      <w:rFonts w:asciiTheme="minorHAnsi" w:hAnsiTheme="minorHAnsi" w:cstheme="minorHAnsi"/>
                      <w:color w:val="1F497D"/>
                      <w:sz w:val="14"/>
                      <w:szCs w:val="14"/>
                    </w:rPr>
                    <w:t>IMMO</w:t>
                  </w:r>
                </w:p>
              </w:tc>
              <w:tc>
                <w:tcPr>
                  <w:tcW w:w="630" w:type="dxa"/>
                  <w:tcBorders>
                    <w:top w:val="nil"/>
                    <w:left w:val="nil"/>
                    <w:bottom w:val="single" w:sz="4" w:space="0" w:color="auto"/>
                    <w:right w:val="single" w:sz="4" w:space="0" w:color="auto"/>
                  </w:tcBorders>
                  <w:shd w:val="clear" w:color="auto" w:fill="auto"/>
                  <w:noWrap/>
                  <w:vAlign w:val="center"/>
                  <w:hideMark/>
                </w:tcPr>
                <w:p w:rsidR="00014A6C" w:rsidRPr="00014A6C" w:rsidRDefault="00014A6C" w:rsidP="00014A6C">
                  <w:pPr>
                    <w:framePr w:hSpace="180" w:wrap="around" w:vAnchor="text" w:hAnchor="text" w:y="1"/>
                    <w:suppressOverlap/>
                    <w:jc w:val="right"/>
                    <w:rPr>
                      <w:rFonts w:asciiTheme="minorHAnsi" w:hAnsiTheme="minorHAnsi" w:cstheme="minorHAnsi"/>
                      <w:color w:val="1F497D"/>
                      <w:sz w:val="14"/>
                      <w:szCs w:val="14"/>
                    </w:rPr>
                  </w:pPr>
                  <w:r w:rsidRPr="00014A6C">
                    <w:rPr>
                      <w:rFonts w:asciiTheme="minorHAnsi" w:hAnsiTheme="minorHAnsi" w:cstheme="minorHAnsi"/>
                      <w:color w:val="1F497D"/>
                      <w:sz w:val="14"/>
                      <w:szCs w:val="14"/>
                    </w:rPr>
                    <w:t>3935</w:t>
                  </w:r>
                </w:p>
              </w:tc>
              <w:tc>
                <w:tcPr>
                  <w:tcW w:w="2790" w:type="dxa"/>
                  <w:tcBorders>
                    <w:top w:val="nil"/>
                    <w:left w:val="nil"/>
                    <w:bottom w:val="single" w:sz="4" w:space="0" w:color="auto"/>
                    <w:right w:val="single" w:sz="4" w:space="0" w:color="auto"/>
                  </w:tcBorders>
                  <w:shd w:val="clear" w:color="auto" w:fill="auto"/>
                  <w:vAlign w:val="center"/>
                  <w:hideMark/>
                </w:tcPr>
                <w:p w:rsidR="00014A6C" w:rsidRPr="00014A6C" w:rsidRDefault="00014A6C" w:rsidP="00014A6C">
                  <w:pPr>
                    <w:framePr w:hSpace="180" w:wrap="around" w:vAnchor="text" w:hAnchor="text" w:y="1"/>
                    <w:suppressOverlap/>
                    <w:rPr>
                      <w:rFonts w:asciiTheme="minorHAnsi" w:hAnsiTheme="minorHAnsi" w:cstheme="minorHAnsi"/>
                      <w:color w:val="1F497D"/>
                      <w:sz w:val="14"/>
                      <w:szCs w:val="14"/>
                    </w:rPr>
                  </w:pPr>
                  <w:r w:rsidRPr="00014A6C">
                    <w:rPr>
                      <w:rFonts w:asciiTheme="minorHAnsi" w:hAnsiTheme="minorHAnsi" w:cstheme="minorHAnsi"/>
                      <w:color w:val="1F497D"/>
                      <w:sz w:val="14"/>
                      <w:szCs w:val="14"/>
                    </w:rPr>
                    <w:t>IMMOTION GROUP</w:t>
                  </w:r>
                </w:p>
              </w:tc>
              <w:tc>
                <w:tcPr>
                  <w:tcW w:w="990" w:type="dxa"/>
                  <w:tcBorders>
                    <w:top w:val="nil"/>
                    <w:left w:val="nil"/>
                    <w:bottom w:val="single" w:sz="4" w:space="0" w:color="auto"/>
                    <w:right w:val="single" w:sz="4" w:space="0" w:color="auto"/>
                  </w:tcBorders>
                  <w:shd w:val="clear" w:color="auto" w:fill="auto"/>
                  <w:noWrap/>
                  <w:vAlign w:val="center"/>
                  <w:hideMark/>
                </w:tcPr>
                <w:p w:rsidR="00014A6C" w:rsidRPr="00014A6C" w:rsidRDefault="00014A6C" w:rsidP="00014A6C">
                  <w:pPr>
                    <w:framePr w:hSpace="180" w:wrap="around" w:vAnchor="text" w:hAnchor="text" w:y="1"/>
                    <w:suppressOverlap/>
                    <w:rPr>
                      <w:rFonts w:asciiTheme="minorHAnsi" w:hAnsiTheme="minorHAnsi" w:cstheme="minorHAnsi"/>
                      <w:color w:val="1F497D"/>
                      <w:sz w:val="14"/>
                      <w:szCs w:val="14"/>
                    </w:rPr>
                  </w:pPr>
                  <w:r w:rsidRPr="00014A6C">
                    <w:rPr>
                      <w:rFonts w:asciiTheme="minorHAnsi" w:hAnsiTheme="minorHAnsi" w:cstheme="minorHAnsi"/>
                      <w:color w:val="1F497D"/>
                      <w:sz w:val="14"/>
                      <w:szCs w:val="14"/>
                    </w:rPr>
                    <w:t>DG</w:t>
                  </w:r>
                </w:p>
              </w:tc>
              <w:tc>
                <w:tcPr>
                  <w:tcW w:w="1260" w:type="dxa"/>
                  <w:tcBorders>
                    <w:top w:val="nil"/>
                    <w:left w:val="nil"/>
                    <w:bottom w:val="single" w:sz="4" w:space="0" w:color="auto"/>
                    <w:right w:val="single" w:sz="4" w:space="0" w:color="auto"/>
                  </w:tcBorders>
                  <w:shd w:val="clear" w:color="auto" w:fill="auto"/>
                  <w:noWrap/>
                  <w:vAlign w:val="center"/>
                  <w:hideMark/>
                </w:tcPr>
                <w:p w:rsidR="00014A6C" w:rsidRPr="00014A6C" w:rsidRDefault="00014A6C" w:rsidP="00014A6C">
                  <w:pPr>
                    <w:framePr w:hSpace="180" w:wrap="around" w:vAnchor="text" w:hAnchor="text" w:y="1"/>
                    <w:suppressOverlap/>
                    <w:rPr>
                      <w:rFonts w:asciiTheme="minorHAnsi" w:hAnsiTheme="minorHAnsi" w:cstheme="minorHAnsi"/>
                      <w:color w:val="1F497D"/>
                      <w:sz w:val="14"/>
                      <w:szCs w:val="14"/>
                    </w:rPr>
                  </w:pPr>
                  <w:r w:rsidRPr="00014A6C">
                    <w:rPr>
                      <w:rFonts w:asciiTheme="minorHAnsi" w:hAnsiTheme="minorHAnsi" w:cstheme="minorHAnsi"/>
                      <w:color w:val="1F497D"/>
                      <w:sz w:val="14"/>
                      <w:szCs w:val="14"/>
                    </w:rPr>
                    <w:t>6.50p</w:t>
                  </w:r>
                </w:p>
              </w:tc>
              <w:tc>
                <w:tcPr>
                  <w:tcW w:w="990" w:type="dxa"/>
                  <w:tcBorders>
                    <w:top w:val="nil"/>
                    <w:left w:val="nil"/>
                    <w:bottom w:val="single" w:sz="4" w:space="0" w:color="auto"/>
                    <w:right w:val="single" w:sz="4" w:space="0" w:color="auto"/>
                  </w:tcBorders>
                  <w:shd w:val="clear" w:color="auto" w:fill="auto"/>
                  <w:noWrap/>
                  <w:vAlign w:val="center"/>
                  <w:hideMark/>
                </w:tcPr>
                <w:p w:rsidR="00014A6C" w:rsidRPr="00014A6C" w:rsidRDefault="00014A6C" w:rsidP="00014A6C">
                  <w:pPr>
                    <w:framePr w:hSpace="180" w:wrap="around" w:vAnchor="text" w:hAnchor="text" w:y="1"/>
                    <w:suppressOverlap/>
                    <w:rPr>
                      <w:rFonts w:asciiTheme="minorHAnsi" w:hAnsiTheme="minorHAnsi" w:cstheme="minorHAnsi"/>
                      <w:color w:val="1F497D"/>
                      <w:sz w:val="14"/>
                      <w:szCs w:val="14"/>
                    </w:rPr>
                  </w:pPr>
                  <w:r w:rsidRPr="00014A6C">
                    <w:rPr>
                      <w:rFonts w:asciiTheme="minorHAnsi" w:hAnsiTheme="minorHAnsi" w:cstheme="minorHAnsi"/>
                      <w:color w:val="1F497D"/>
                      <w:sz w:val="14"/>
                      <w:szCs w:val="14"/>
                    </w:rPr>
                    <w:t>0.00p</w:t>
                  </w:r>
                </w:p>
              </w:tc>
              <w:tc>
                <w:tcPr>
                  <w:tcW w:w="990" w:type="dxa"/>
                  <w:tcBorders>
                    <w:top w:val="nil"/>
                    <w:left w:val="nil"/>
                    <w:bottom w:val="single" w:sz="4" w:space="0" w:color="auto"/>
                    <w:right w:val="single" w:sz="4" w:space="0" w:color="auto"/>
                  </w:tcBorders>
                  <w:shd w:val="clear" w:color="auto" w:fill="auto"/>
                  <w:noWrap/>
                  <w:vAlign w:val="center"/>
                  <w:hideMark/>
                </w:tcPr>
                <w:p w:rsidR="00014A6C" w:rsidRPr="00014A6C" w:rsidRDefault="00014A6C" w:rsidP="00014A6C">
                  <w:pPr>
                    <w:framePr w:hSpace="180" w:wrap="around" w:vAnchor="text" w:hAnchor="text" w:y="1"/>
                    <w:suppressOverlap/>
                    <w:jc w:val="right"/>
                    <w:rPr>
                      <w:rFonts w:asciiTheme="minorHAnsi" w:hAnsiTheme="minorHAnsi" w:cstheme="minorHAnsi"/>
                      <w:color w:val="1F497D"/>
                      <w:sz w:val="14"/>
                      <w:szCs w:val="14"/>
                    </w:rPr>
                  </w:pPr>
                  <w:r w:rsidRPr="00014A6C">
                    <w:rPr>
                      <w:rFonts w:asciiTheme="minorHAnsi" w:hAnsiTheme="minorHAnsi" w:cstheme="minorHAnsi"/>
                      <w:color w:val="1F497D"/>
                      <w:sz w:val="14"/>
                      <w:szCs w:val="14"/>
                    </w:rPr>
                    <w:t>255.78</w:t>
                  </w:r>
                </w:p>
              </w:tc>
              <w:tc>
                <w:tcPr>
                  <w:tcW w:w="1080" w:type="dxa"/>
                  <w:tcBorders>
                    <w:top w:val="nil"/>
                    <w:left w:val="nil"/>
                    <w:bottom w:val="single" w:sz="4" w:space="0" w:color="auto"/>
                    <w:right w:val="single" w:sz="4" w:space="0" w:color="auto"/>
                  </w:tcBorders>
                  <w:shd w:val="clear" w:color="auto" w:fill="auto"/>
                  <w:noWrap/>
                  <w:vAlign w:val="center"/>
                  <w:hideMark/>
                </w:tcPr>
                <w:p w:rsidR="00014A6C" w:rsidRPr="00014A6C" w:rsidRDefault="00014A6C" w:rsidP="00014A6C">
                  <w:pPr>
                    <w:framePr w:hSpace="180" w:wrap="around" w:vAnchor="text" w:hAnchor="text" w:y="1"/>
                    <w:suppressOverlap/>
                    <w:jc w:val="right"/>
                    <w:rPr>
                      <w:rFonts w:asciiTheme="minorHAnsi" w:hAnsiTheme="minorHAnsi" w:cstheme="minorHAnsi"/>
                      <w:color w:val="1F497D"/>
                      <w:sz w:val="14"/>
                      <w:szCs w:val="14"/>
                    </w:rPr>
                  </w:pPr>
                  <w:r w:rsidRPr="00014A6C">
                    <w:rPr>
                      <w:rFonts w:asciiTheme="minorHAnsi" w:hAnsiTheme="minorHAnsi" w:cstheme="minorHAnsi"/>
                      <w:color w:val="1F497D"/>
                      <w:sz w:val="14"/>
                      <w:szCs w:val="14"/>
                    </w:rPr>
                    <w:t>499.91</w:t>
                  </w:r>
                </w:p>
              </w:tc>
              <w:tc>
                <w:tcPr>
                  <w:tcW w:w="810" w:type="dxa"/>
                  <w:tcBorders>
                    <w:top w:val="nil"/>
                    <w:left w:val="nil"/>
                    <w:bottom w:val="single" w:sz="4" w:space="0" w:color="auto"/>
                    <w:right w:val="single" w:sz="4" w:space="0" w:color="auto"/>
                  </w:tcBorders>
                  <w:shd w:val="clear" w:color="auto" w:fill="auto"/>
                  <w:noWrap/>
                  <w:vAlign w:val="center"/>
                  <w:hideMark/>
                </w:tcPr>
                <w:p w:rsidR="00014A6C" w:rsidRPr="00014A6C" w:rsidRDefault="00014A6C" w:rsidP="00014A6C">
                  <w:pPr>
                    <w:framePr w:hSpace="180" w:wrap="around" w:vAnchor="text" w:hAnchor="text" w:y="1"/>
                    <w:suppressOverlap/>
                    <w:jc w:val="right"/>
                    <w:rPr>
                      <w:rFonts w:asciiTheme="minorHAnsi" w:hAnsiTheme="minorHAnsi" w:cstheme="minorHAnsi"/>
                      <w:color w:val="1F497D"/>
                      <w:sz w:val="14"/>
                      <w:szCs w:val="14"/>
                    </w:rPr>
                  </w:pPr>
                  <w:r w:rsidRPr="00014A6C">
                    <w:rPr>
                      <w:rFonts w:asciiTheme="minorHAnsi" w:hAnsiTheme="minorHAnsi" w:cstheme="minorHAnsi"/>
                      <w:color w:val="1F497D"/>
                      <w:sz w:val="14"/>
                      <w:szCs w:val="14"/>
                    </w:rPr>
                    <w:t>-244.13</w:t>
                  </w:r>
                </w:p>
              </w:tc>
            </w:tr>
            <w:tr w:rsidR="00014A6C" w:rsidRPr="00C65C6C" w:rsidTr="00C65C6C">
              <w:trPr>
                <w:trHeight w:val="30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014A6C" w:rsidRPr="00014A6C" w:rsidRDefault="00014A6C" w:rsidP="00014A6C">
                  <w:pPr>
                    <w:framePr w:hSpace="180" w:wrap="around" w:vAnchor="text" w:hAnchor="text" w:y="1"/>
                    <w:suppressOverlap/>
                    <w:rPr>
                      <w:rFonts w:asciiTheme="minorHAnsi" w:hAnsiTheme="minorHAnsi" w:cstheme="minorHAnsi"/>
                      <w:color w:val="1F497D"/>
                      <w:sz w:val="14"/>
                      <w:szCs w:val="14"/>
                    </w:rPr>
                  </w:pPr>
                  <w:r w:rsidRPr="00014A6C">
                    <w:rPr>
                      <w:rFonts w:asciiTheme="minorHAnsi" w:hAnsiTheme="minorHAnsi" w:cstheme="minorHAnsi"/>
                      <w:color w:val="1F497D"/>
                      <w:sz w:val="14"/>
                      <w:szCs w:val="14"/>
                    </w:rPr>
                    <w:t>JE.</w:t>
                  </w:r>
                </w:p>
              </w:tc>
              <w:tc>
                <w:tcPr>
                  <w:tcW w:w="630" w:type="dxa"/>
                  <w:tcBorders>
                    <w:top w:val="nil"/>
                    <w:left w:val="nil"/>
                    <w:bottom w:val="single" w:sz="4" w:space="0" w:color="auto"/>
                    <w:right w:val="single" w:sz="4" w:space="0" w:color="auto"/>
                  </w:tcBorders>
                  <w:shd w:val="clear" w:color="auto" w:fill="auto"/>
                  <w:noWrap/>
                  <w:vAlign w:val="center"/>
                  <w:hideMark/>
                </w:tcPr>
                <w:p w:rsidR="00014A6C" w:rsidRPr="00014A6C" w:rsidRDefault="00014A6C" w:rsidP="00014A6C">
                  <w:pPr>
                    <w:framePr w:hSpace="180" w:wrap="around" w:vAnchor="text" w:hAnchor="text" w:y="1"/>
                    <w:suppressOverlap/>
                    <w:jc w:val="right"/>
                    <w:rPr>
                      <w:rFonts w:asciiTheme="minorHAnsi" w:hAnsiTheme="minorHAnsi" w:cstheme="minorHAnsi"/>
                      <w:color w:val="1F497D"/>
                      <w:sz w:val="14"/>
                      <w:szCs w:val="14"/>
                    </w:rPr>
                  </w:pPr>
                  <w:r w:rsidRPr="00014A6C">
                    <w:rPr>
                      <w:rFonts w:asciiTheme="minorHAnsi" w:hAnsiTheme="minorHAnsi" w:cstheme="minorHAnsi"/>
                      <w:color w:val="1F497D"/>
                      <w:sz w:val="14"/>
                      <w:szCs w:val="14"/>
                    </w:rPr>
                    <w:t>129</w:t>
                  </w:r>
                </w:p>
              </w:tc>
              <w:tc>
                <w:tcPr>
                  <w:tcW w:w="2790" w:type="dxa"/>
                  <w:tcBorders>
                    <w:top w:val="nil"/>
                    <w:left w:val="nil"/>
                    <w:bottom w:val="single" w:sz="4" w:space="0" w:color="auto"/>
                    <w:right w:val="single" w:sz="4" w:space="0" w:color="auto"/>
                  </w:tcBorders>
                  <w:shd w:val="clear" w:color="auto" w:fill="auto"/>
                  <w:vAlign w:val="center"/>
                  <w:hideMark/>
                </w:tcPr>
                <w:p w:rsidR="00014A6C" w:rsidRPr="00014A6C" w:rsidRDefault="00014A6C" w:rsidP="00014A6C">
                  <w:pPr>
                    <w:framePr w:hSpace="180" w:wrap="around" w:vAnchor="text" w:hAnchor="text" w:y="1"/>
                    <w:suppressOverlap/>
                    <w:rPr>
                      <w:rFonts w:asciiTheme="minorHAnsi" w:hAnsiTheme="minorHAnsi" w:cstheme="minorHAnsi"/>
                      <w:color w:val="1F497D"/>
                      <w:sz w:val="14"/>
                      <w:szCs w:val="14"/>
                    </w:rPr>
                  </w:pPr>
                  <w:r w:rsidRPr="00014A6C">
                    <w:rPr>
                      <w:rFonts w:asciiTheme="minorHAnsi" w:hAnsiTheme="minorHAnsi" w:cstheme="minorHAnsi"/>
                      <w:color w:val="1F497D"/>
                      <w:sz w:val="14"/>
                      <w:szCs w:val="14"/>
                    </w:rPr>
                    <w:t>JUST EAT</w:t>
                  </w:r>
                </w:p>
              </w:tc>
              <w:tc>
                <w:tcPr>
                  <w:tcW w:w="990" w:type="dxa"/>
                  <w:tcBorders>
                    <w:top w:val="nil"/>
                    <w:left w:val="nil"/>
                    <w:bottom w:val="single" w:sz="4" w:space="0" w:color="auto"/>
                    <w:right w:val="single" w:sz="4" w:space="0" w:color="auto"/>
                  </w:tcBorders>
                  <w:shd w:val="clear" w:color="auto" w:fill="auto"/>
                  <w:noWrap/>
                  <w:vAlign w:val="center"/>
                  <w:hideMark/>
                </w:tcPr>
                <w:p w:rsidR="00014A6C" w:rsidRPr="00014A6C" w:rsidRDefault="00014A6C" w:rsidP="00014A6C">
                  <w:pPr>
                    <w:framePr w:hSpace="180" w:wrap="around" w:vAnchor="text" w:hAnchor="text" w:y="1"/>
                    <w:suppressOverlap/>
                    <w:rPr>
                      <w:rFonts w:asciiTheme="minorHAnsi" w:hAnsiTheme="minorHAnsi" w:cstheme="minorHAnsi"/>
                      <w:color w:val="1F497D"/>
                      <w:sz w:val="14"/>
                      <w:szCs w:val="14"/>
                    </w:rPr>
                  </w:pPr>
                  <w:r w:rsidRPr="00014A6C">
                    <w:rPr>
                      <w:rFonts w:asciiTheme="minorHAnsi" w:hAnsiTheme="minorHAnsi" w:cstheme="minorHAnsi"/>
                      <w:color w:val="1F497D"/>
                      <w:sz w:val="14"/>
                      <w:szCs w:val="14"/>
                    </w:rPr>
                    <w:t>DS</w:t>
                  </w:r>
                </w:p>
              </w:tc>
              <w:tc>
                <w:tcPr>
                  <w:tcW w:w="1260" w:type="dxa"/>
                  <w:tcBorders>
                    <w:top w:val="nil"/>
                    <w:left w:val="nil"/>
                    <w:bottom w:val="single" w:sz="4" w:space="0" w:color="auto"/>
                    <w:right w:val="single" w:sz="4" w:space="0" w:color="auto"/>
                  </w:tcBorders>
                  <w:shd w:val="clear" w:color="auto" w:fill="auto"/>
                  <w:noWrap/>
                  <w:vAlign w:val="center"/>
                  <w:hideMark/>
                </w:tcPr>
                <w:p w:rsidR="00014A6C" w:rsidRPr="00014A6C" w:rsidRDefault="00014A6C" w:rsidP="00014A6C">
                  <w:pPr>
                    <w:framePr w:hSpace="180" w:wrap="around" w:vAnchor="text" w:hAnchor="text" w:y="1"/>
                    <w:suppressOverlap/>
                    <w:rPr>
                      <w:rFonts w:asciiTheme="minorHAnsi" w:hAnsiTheme="minorHAnsi" w:cstheme="minorHAnsi"/>
                      <w:color w:val="1F497D"/>
                      <w:sz w:val="14"/>
                      <w:szCs w:val="14"/>
                    </w:rPr>
                  </w:pPr>
                  <w:r w:rsidRPr="00014A6C">
                    <w:rPr>
                      <w:rFonts w:asciiTheme="minorHAnsi" w:hAnsiTheme="minorHAnsi" w:cstheme="minorHAnsi"/>
                      <w:color w:val="1F497D"/>
                      <w:sz w:val="14"/>
                      <w:szCs w:val="14"/>
                    </w:rPr>
                    <w:t>720.00p</w:t>
                  </w:r>
                </w:p>
              </w:tc>
              <w:tc>
                <w:tcPr>
                  <w:tcW w:w="990" w:type="dxa"/>
                  <w:tcBorders>
                    <w:top w:val="nil"/>
                    <w:left w:val="nil"/>
                    <w:bottom w:val="single" w:sz="4" w:space="0" w:color="auto"/>
                    <w:right w:val="single" w:sz="4" w:space="0" w:color="auto"/>
                  </w:tcBorders>
                  <w:shd w:val="clear" w:color="auto" w:fill="auto"/>
                  <w:noWrap/>
                  <w:vAlign w:val="center"/>
                  <w:hideMark/>
                </w:tcPr>
                <w:p w:rsidR="00014A6C" w:rsidRPr="00014A6C" w:rsidRDefault="00014A6C" w:rsidP="00014A6C">
                  <w:pPr>
                    <w:framePr w:hSpace="180" w:wrap="around" w:vAnchor="text" w:hAnchor="text" w:y="1"/>
                    <w:suppressOverlap/>
                    <w:rPr>
                      <w:rFonts w:asciiTheme="minorHAnsi" w:hAnsiTheme="minorHAnsi" w:cstheme="minorHAnsi"/>
                      <w:color w:val="1F497D"/>
                      <w:sz w:val="14"/>
                      <w:szCs w:val="14"/>
                    </w:rPr>
                  </w:pPr>
                  <w:r w:rsidRPr="00014A6C">
                    <w:rPr>
                      <w:rFonts w:asciiTheme="minorHAnsi" w:hAnsiTheme="minorHAnsi" w:cstheme="minorHAnsi"/>
                      <w:color w:val="1F497D"/>
                      <w:sz w:val="14"/>
                      <w:szCs w:val="14"/>
                    </w:rPr>
                    <w:t xml:space="preserve"> -22.00p</w:t>
                  </w:r>
                </w:p>
              </w:tc>
              <w:tc>
                <w:tcPr>
                  <w:tcW w:w="990" w:type="dxa"/>
                  <w:tcBorders>
                    <w:top w:val="nil"/>
                    <w:left w:val="nil"/>
                    <w:bottom w:val="single" w:sz="4" w:space="0" w:color="auto"/>
                    <w:right w:val="single" w:sz="4" w:space="0" w:color="auto"/>
                  </w:tcBorders>
                  <w:shd w:val="clear" w:color="auto" w:fill="auto"/>
                  <w:noWrap/>
                  <w:vAlign w:val="center"/>
                  <w:hideMark/>
                </w:tcPr>
                <w:p w:rsidR="00014A6C" w:rsidRPr="00014A6C" w:rsidRDefault="00014A6C" w:rsidP="00014A6C">
                  <w:pPr>
                    <w:framePr w:hSpace="180" w:wrap="around" w:vAnchor="text" w:hAnchor="text" w:y="1"/>
                    <w:suppressOverlap/>
                    <w:jc w:val="right"/>
                    <w:rPr>
                      <w:rFonts w:asciiTheme="minorHAnsi" w:hAnsiTheme="minorHAnsi" w:cstheme="minorHAnsi"/>
                      <w:color w:val="1F497D"/>
                      <w:sz w:val="14"/>
                      <w:szCs w:val="14"/>
                    </w:rPr>
                  </w:pPr>
                  <w:r w:rsidRPr="00014A6C">
                    <w:rPr>
                      <w:rFonts w:asciiTheme="minorHAnsi" w:hAnsiTheme="minorHAnsi" w:cstheme="minorHAnsi"/>
                      <w:color w:val="1F497D"/>
                      <w:sz w:val="14"/>
                      <w:szCs w:val="14"/>
                    </w:rPr>
                    <w:t>928.8</w:t>
                  </w:r>
                </w:p>
              </w:tc>
              <w:tc>
                <w:tcPr>
                  <w:tcW w:w="1080" w:type="dxa"/>
                  <w:tcBorders>
                    <w:top w:val="nil"/>
                    <w:left w:val="nil"/>
                    <w:bottom w:val="single" w:sz="4" w:space="0" w:color="auto"/>
                    <w:right w:val="single" w:sz="4" w:space="0" w:color="auto"/>
                  </w:tcBorders>
                  <w:shd w:val="clear" w:color="auto" w:fill="auto"/>
                  <w:noWrap/>
                  <w:vAlign w:val="center"/>
                  <w:hideMark/>
                </w:tcPr>
                <w:p w:rsidR="00014A6C" w:rsidRPr="00014A6C" w:rsidRDefault="00014A6C" w:rsidP="00014A6C">
                  <w:pPr>
                    <w:framePr w:hSpace="180" w:wrap="around" w:vAnchor="text" w:hAnchor="text" w:y="1"/>
                    <w:suppressOverlap/>
                    <w:jc w:val="right"/>
                    <w:rPr>
                      <w:rFonts w:asciiTheme="minorHAnsi" w:hAnsiTheme="minorHAnsi" w:cstheme="minorHAnsi"/>
                      <w:color w:val="1F497D"/>
                      <w:sz w:val="14"/>
                      <w:szCs w:val="14"/>
                    </w:rPr>
                  </w:pPr>
                  <w:r w:rsidRPr="00014A6C">
                    <w:rPr>
                      <w:rFonts w:asciiTheme="minorHAnsi" w:hAnsiTheme="minorHAnsi" w:cstheme="minorHAnsi"/>
                      <w:color w:val="1F497D"/>
                      <w:sz w:val="14"/>
                      <w:szCs w:val="14"/>
                    </w:rPr>
                    <w:t>996.07</w:t>
                  </w:r>
                </w:p>
              </w:tc>
              <w:tc>
                <w:tcPr>
                  <w:tcW w:w="810" w:type="dxa"/>
                  <w:tcBorders>
                    <w:top w:val="nil"/>
                    <w:left w:val="nil"/>
                    <w:bottom w:val="single" w:sz="4" w:space="0" w:color="auto"/>
                    <w:right w:val="single" w:sz="4" w:space="0" w:color="auto"/>
                  </w:tcBorders>
                  <w:shd w:val="clear" w:color="auto" w:fill="auto"/>
                  <w:noWrap/>
                  <w:vAlign w:val="center"/>
                  <w:hideMark/>
                </w:tcPr>
                <w:p w:rsidR="00014A6C" w:rsidRPr="00014A6C" w:rsidRDefault="00014A6C" w:rsidP="00014A6C">
                  <w:pPr>
                    <w:framePr w:hSpace="180" w:wrap="around" w:vAnchor="text" w:hAnchor="text" w:y="1"/>
                    <w:suppressOverlap/>
                    <w:jc w:val="right"/>
                    <w:rPr>
                      <w:rFonts w:asciiTheme="minorHAnsi" w:hAnsiTheme="minorHAnsi" w:cstheme="minorHAnsi"/>
                      <w:color w:val="1F497D"/>
                      <w:sz w:val="14"/>
                      <w:szCs w:val="14"/>
                    </w:rPr>
                  </w:pPr>
                  <w:r w:rsidRPr="00014A6C">
                    <w:rPr>
                      <w:rFonts w:asciiTheme="minorHAnsi" w:hAnsiTheme="minorHAnsi" w:cstheme="minorHAnsi"/>
                      <w:color w:val="1F497D"/>
                      <w:sz w:val="14"/>
                      <w:szCs w:val="14"/>
                    </w:rPr>
                    <w:t>-67.27</w:t>
                  </w:r>
                </w:p>
              </w:tc>
            </w:tr>
            <w:tr w:rsidR="00014A6C" w:rsidRPr="00C65C6C" w:rsidTr="00C65C6C">
              <w:trPr>
                <w:trHeight w:val="30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014A6C" w:rsidRPr="00014A6C" w:rsidRDefault="00014A6C" w:rsidP="00014A6C">
                  <w:pPr>
                    <w:framePr w:hSpace="180" w:wrap="around" w:vAnchor="text" w:hAnchor="text" w:y="1"/>
                    <w:suppressOverlap/>
                    <w:rPr>
                      <w:rFonts w:asciiTheme="minorHAnsi" w:hAnsiTheme="minorHAnsi" w:cstheme="minorHAnsi"/>
                      <w:color w:val="1F497D"/>
                      <w:sz w:val="14"/>
                      <w:szCs w:val="14"/>
                    </w:rPr>
                  </w:pPr>
                  <w:r w:rsidRPr="00014A6C">
                    <w:rPr>
                      <w:rFonts w:asciiTheme="minorHAnsi" w:hAnsiTheme="minorHAnsi" w:cstheme="minorHAnsi"/>
                      <w:color w:val="1F497D"/>
                      <w:sz w:val="14"/>
                      <w:szCs w:val="14"/>
                    </w:rPr>
                    <w:t>MERL</w:t>
                  </w:r>
                </w:p>
              </w:tc>
              <w:tc>
                <w:tcPr>
                  <w:tcW w:w="630" w:type="dxa"/>
                  <w:tcBorders>
                    <w:top w:val="nil"/>
                    <w:left w:val="nil"/>
                    <w:bottom w:val="single" w:sz="4" w:space="0" w:color="auto"/>
                    <w:right w:val="single" w:sz="4" w:space="0" w:color="auto"/>
                  </w:tcBorders>
                  <w:shd w:val="clear" w:color="auto" w:fill="auto"/>
                  <w:noWrap/>
                  <w:vAlign w:val="center"/>
                  <w:hideMark/>
                </w:tcPr>
                <w:p w:rsidR="00014A6C" w:rsidRPr="00014A6C" w:rsidRDefault="00014A6C" w:rsidP="00014A6C">
                  <w:pPr>
                    <w:framePr w:hSpace="180" w:wrap="around" w:vAnchor="text" w:hAnchor="text" w:y="1"/>
                    <w:suppressOverlap/>
                    <w:jc w:val="right"/>
                    <w:rPr>
                      <w:rFonts w:asciiTheme="minorHAnsi" w:hAnsiTheme="minorHAnsi" w:cstheme="minorHAnsi"/>
                      <w:color w:val="1F497D"/>
                      <w:sz w:val="14"/>
                      <w:szCs w:val="14"/>
                    </w:rPr>
                  </w:pPr>
                  <w:r w:rsidRPr="00014A6C">
                    <w:rPr>
                      <w:rFonts w:asciiTheme="minorHAnsi" w:hAnsiTheme="minorHAnsi" w:cstheme="minorHAnsi"/>
                      <w:color w:val="1F497D"/>
                      <w:sz w:val="14"/>
                      <w:szCs w:val="14"/>
                    </w:rPr>
                    <w:t>262</w:t>
                  </w:r>
                </w:p>
              </w:tc>
              <w:tc>
                <w:tcPr>
                  <w:tcW w:w="2790" w:type="dxa"/>
                  <w:tcBorders>
                    <w:top w:val="nil"/>
                    <w:left w:val="nil"/>
                    <w:bottom w:val="single" w:sz="4" w:space="0" w:color="auto"/>
                    <w:right w:val="single" w:sz="4" w:space="0" w:color="auto"/>
                  </w:tcBorders>
                  <w:shd w:val="clear" w:color="auto" w:fill="auto"/>
                  <w:vAlign w:val="center"/>
                  <w:hideMark/>
                </w:tcPr>
                <w:p w:rsidR="00014A6C" w:rsidRPr="00014A6C" w:rsidRDefault="00014A6C" w:rsidP="00014A6C">
                  <w:pPr>
                    <w:framePr w:hSpace="180" w:wrap="around" w:vAnchor="text" w:hAnchor="text" w:y="1"/>
                    <w:suppressOverlap/>
                    <w:rPr>
                      <w:rFonts w:asciiTheme="minorHAnsi" w:hAnsiTheme="minorHAnsi" w:cstheme="minorHAnsi"/>
                      <w:color w:val="1F497D"/>
                      <w:sz w:val="14"/>
                      <w:szCs w:val="14"/>
                    </w:rPr>
                  </w:pPr>
                  <w:r w:rsidRPr="00014A6C">
                    <w:rPr>
                      <w:rFonts w:asciiTheme="minorHAnsi" w:hAnsiTheme="minorHAnsi" w:cstheme="minorHAnsi"/>
                      <w:color w:val="1F497D"/>
                      <w:sz w:val="14"/>
                      <w:szCs w:val="14"/>
                    </w:rPr>
                    <w:t>MERLIN</w:t>
                  </w:r>
                </w:p>
              </w:tc>
              <w:tc>
                <w:tcPr>
                  <w:tcW w:w="990" w:type="dxa"/>
                  <w:tcBorders>
                    <w:top w:val="nil"/>
                    <w:left w:val="nil"/>
                    <w:bottom w:val="single" w:sz="4" w:space="0" w:color="auto"/>
                    <w:right w:val="single" w:sz="4" w:space="0" w:color="auto"/>
                  </w:tcBorders>
                  <w:shd w:val="clear" w:color="auto" w:fill="auto"/>
                  <w:noWrap/>
                  <w:vAlign w:val="center"/>
                  <w:hideMark/>
                </w:tcPr>
                <w:p w:rsidR="00014A6C" w:rsidRPr="00014A6C" w:rsidRDefault="00014A6C" w:rsidP="00014A6C">
                  <w:pPr>
                    <w:framePr w:hSpace="180" w:wrap="around" w:vAnchor="text" w:hAnchor="text" w:y="1"/>
                    <w:suppressOverlap/>
                    <w:rPr>
                      <w:rFonts w:asciiTheme="minorHAnsi" w:hAnsiTheme="minorHAnsi" w:cstheme="minorHAnsi"/>
                      <w:color w:val="1F497D"/>
                      <w:sz w:val="14"/>
                      <w:szCs w:val="14"/>
                    </w:rPr>
                  </w:pPr>
                  <w:proofErr w:type="spellStart"/>
                  <w:r w:rsidRPr="00014A6C">
                    <w:rPr>
                      <w:rFonts w:asciiTheme="minorHAnsi" w:hAnsiTheme="minorHAnsi" w:cstheme="minorHAnsi"/>
                      <w:color w:val="1F497D"/>
                      <w:sz w:val="14"/>
                      <w:szCs w:val="14"/>
                    </w:rPr>
                    <w:t>DMcN</w:t>
                  </w:r>
                  <w:proofErr w:type="spellEnd"/>
                </w:p>
              </w:tc>
              <w:tc>
                <w:tcPr>
                  <w:tcW w:w="1260" w:type="dxa"/>
                  <w:tcBorders>
                    <w:top w:val="nil"/>
                    <w:left w:val="nil"/>
                    <w:bottom w:val="single" w:sz="4" w:space="0" w:color="auto"/>
                    <w:right w:val="single" w:sz="4" w:space="0" w:color="auto"/>
                  </w:tcBorders>
                  <w:shd w:val="clear" w:color="auto" w:fill="auto"/>
                  <w:noWrap/>
                  <w:vAlign w:val="center"/>
                  <w:hideMark/>
                </w:tcPr>
                <w:p w:rsidR="00014A6C" w:rsidRPr="00014A6C" w:rsidRDefault="00014A6C" w:rsidP="00014A6C">
                  <w:pPr>
                    <w:framePr w:hSpace="180" w:wrap="around" w:vAnchor="text" w:hAnchor="text" w:y="1"/>
                    <w:suppressOverlap/>
                    <w:rPr>
                      <w:rFonts w:asciiTheme="minorHAnsi" w:hAnsiTheme="minorHAnsi" w:cstheme="minorHAnsi"/>
                      <w:color w:val="1F497D"/>
                      <w:sz w:val="14"/>
                      <w:szCs w:val="14"/>
                    </w:rPr>
                  </w:pPr>
                  <w:r w:rsidRPr="00014A6C">
                    <w:rPr>
                      <w:rFonts w:asciiTheme="minorHAnsi" w:hAnsiTheme="minorHAnsi" w:cstheme="minorHAnsi"/>
                      <w:color w:val="1F497D"/>
                      <w:sz w:val="14"/>
                      <w:szCs w:val="14"/>
                    </w:rPr>
                    <w:t>358.70p</w:t>
                  </w:r>
                </w:p>
              </w:tc>
              <w:tc>
                <w:tcPr>
                  <w:tcW w:w="990" w:type="dxa"/>
                  <w:tcBorders>
                    <w:top w:val="nil"/>
                    <w:left w:val="nil"/>
                    <w:bottom w:val="single" w:sz="4" w:space="0" w:color="auto"/>
                    <w:right w:val="single" w:sz="4" w:space="0" w:color="auto"/>
                  </w:tcBorders>
                  <w:shd w:val="clear" w:color="auto" w:fill="auto"/>
                  <w:noWrap/>
                  <w:vAlign w:val="center"/>
                  <w:hideMark/>
                </w:tcPr>
                <w:p w:rsidR="00014A6C" w:rsidRPr="00014A6C" w:rsidRDefault="00014A6C" w:rsidP="00014A6C">
                  <w:pPr>
                    <w:framePr w:hSpace="180" w:wrap="around" w:vAnchor="text" w:hAnchor="text" w:y="1"/>
                    <w:suppressOverlap/>
                    <w:rPr>
                      <w:rFonts w:asciiTheme="minorHAnsi" w:hAnsiTheme="minorHAnsi" w:cstheme="minorHAnsi"/>
                      <w:color w:val="1F497D"/>
                      <w:sz w:val="14"/>
                      <w:szCs w:val="14"/>
                    </w:rPr>
                  </w:pPr>
                  <w:r w:rsidRPr="00014A6C">
                    <w:rPr>
                      <w:rFonts w:asciiTheme="minorHAnsi" w:hAnsiTheme="minorHAnsi" w:cstheme="minorHAnsi"/>
                      <w:color w:val="1F497D"/>
                      <w:sz w:val="14"/>
                      <w:szCs w:val="14"/>
                    </w:rPr>
                    <w:t>7.70p</w:t>
                  </w:r>
                </w:p>
              </w:tc>
              <w:tc>
                <w:tcPr>
                  <w:tcW w:w="990" w:type="dxa"/>
                  <w:tcBorders>
                    <w:top w:val="nil"/>
                    <w:left w:val="nil"/>
                    <w:bottom w:val="single" w:sz="4" w:space="0" w:color="auto"/>
                    <w:right w:val="single" w:sz="4" w:space="0" w:color="auto"/>
                  </w:tcBorders>
                  <w:shd w:val="clear" w:color="auto" w:fill="auto"/>
                  <w:noWrap/>
                  <w:vAlign w:val="center"/>
                  <w:hideMark/>
                </w:tcPr>
                <w:p w:rsidR="00014A6C" w:rsidRPr="00014A6C" w:rsidRDefault="00014A6C" w:rsidP="00014A6C">
                  <w:pPr>
                    <w:framePr w:hSpace="180" w:wrap="around" w:vAnchor="text" w:hAnchor="text" w:y="1"/>
                    <w:suppressOverlap/>
                    <w:jc w:val="right"/>
                    <w:rPr>
                      <w:rFonts w:asciiTheme="minorHAnsi" w:hAnsiTheme="minorHAnsi" w:cstheme="minorHAnsi"/>
                      <w:color w:val="1F497D"/>
                      <w:sz w:val="14"/>
                      <w:szCs w:val="14"/>
                    </w:rPr>
                  </w:pPr>
                  <w:r w:rsidRPr="00014A6C">
                    <w:rPr>
                      <w:rFonts w:asciiTheme="minorHAnsi" w:hAnsiTheme="minorHAnsi" w:cstheme="minorHAnsi"/>
                      <w:color w:val="1F497D"/>
                      <w:sz w:val="14"/>
                      <w:szCs w:val="14"/>
                    </w:rPr>
                    <w:t>939.79</w:t>
                  </w:r>
                </w:p>
              </w:tc>
              <w:tc>
                <w:tcPr>
                  <w:tcW w:w="1080" w:type="dxa"/>
                  <w:tcBorders>
                    <w:top w:val="nil"/>
                    <w:left w:val="nil"/>
                    <w:bottom w:val="single" w:sz="4" w:space="0" w:color="auto"/>
                    <w:right w:val="single" w:sz="4" w:space="0" w:color="auto"/>
                  </w:tcBorders>
                  <w:shd w:val="clear" w:color="auto" w:fill="auto"/>
                  <w:noWrap/>
                  <w:vAlign w:val="center"/>
                  <w:hideMark/>
                </w:tcPr>
                <w:p w:rsidR="00014A6C" w:rsidRPr="00014A6C" w:rsidRDefault="00014A6C" w:rsidP="00014A6C">
                  <w:pPr>
                    <w:framePr w:hSpace="180" w:wrap="around" w:vAnchor="text" w:hAnchor="text" w:y="1"/>
                    <w:suppressOverlap/>
                    <w:jc w:val="right"/>
                    <w:rPr>
                      <w:rFonts w:asciiTheme="minorHAnsi" w:hAnsiTheme="minorHAnsi" w:cstheme="minorHAnsi"/>
                      <w:color w:val="1F497D"/>
                      <w:sz w:val="14"/>
                      <w:szCs w:val="14"/>
                    </w:rPr>
                  </w:pPr>
                  <w:r w:rsidRPr="00014A6C">
                    <w:rPr>
                      <w:rFonts w:asciiTheme="minorHAnsi" w:hAnsiTheme="minorHAnsi" w:cstheme="minorHAnsi"/>
                      <w:color w:val="1F497D"/>
                      <w:sz w:val="14"/>
                      <w:szCs w:val="14"/>
                    </w:rPr>
                    <w:t>997.71</w:t>
                  </w:r>
                </w:p>
              </w:tc>
              <w:tc>
                <w:tcPr>
                  <w:tcW w:w="810" w:type="dxa"/>
                  <w:tcBorders>
                    <w:top w:val="nil"/>
                    <w:left w:val="nil"/>
                    <w:bottom w:val="single" w:sz="4" w:space="0" w:color="auto"/>
                    <w:right w:val="single" w:sz="4" w:space="0" w:color="auto"/>
                  </w:tcBorders>
                  <w:shd w:val="clear" w:color="auto" w:fill="auto"/>
                  <w:noWrap/>
                  <w:vAlign w:val="center"/>
                  <w:hideMark/>
                </w:tcPr>
                <w:p w:rsidR="00014A6C" w:rsidRPr="00014A6C" w:rsidRDefault="00014A6C" w:rsidP="00014A6C">
                  <w:pPr>
                    <w:framePr w:hSpace="180" w:wrap="around" w:vAnchor="text" w:hAnchor="text" w:y="1"/>
                    <w:suppressOverlap/>
                    <w:jc w:val="right"/>
                    <w:rPr>
                      <w:rFonts w:asciiTheme="minorHAnsi" w:hAnsiTheme="minorHAnsi" w:cstheme="minorHAnsi"/>
                      <w:color w:val="1F497D"/>
                      <w:sz w:val="14"/>
                      <w:szCs w:val="14"/>
                    </w:rPr>
                  </w:pPr>
                  <w:r w:rsidRPr="00014A6C">
                    <w:rPr>
                      <w:rFonts w:asciiTheme="minorHAnsi" w:hAnsiTheme="minorHAnsi" w:cstheme="minorHAnsi"/>
                      <w:color w:val="1F497D"/>
                      <w:sz w:val="14"/>
                      <w:szCs w:val="14"/>
                    </w:rPr>
                    <w:t>-57.92</w:t>
                  </w:r>
                </w:p>
              </w:tc>
            </w:tr>
            <w:tr w:rsidR="00014A6C" w:rsidRPr="00C65C6C" w:rsidTr="00BD412B">
              <w:trPr>
                <w:trHeight w:val="30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014A6C" w:rsidRPr="00014A6C" w:rsidRDefault="00014A6C" w:rsidP="00014A6C">
                  <w:pPr>
                    <w:framePr w:hSpace="180" w:wrap="around" w:vAnchor="text" w:hAnchor="text" w:y="1"/>
                    <w:suppressOverlap/>
                    <w:rPr>
                      <w:rFonts w:asciiTheme="minorHAnsi" w:hAnsiTheme="minorHAnsi" w:cstheme="minorHAnsi"/>
                      <w:color w:val="1F497D"/>
                      <w:sz w:val="14"/>
                      <w:szCs w:val="14"/>
                    </w:rPr>
                  </w:pPr>
                  <w:r w:rsidRPr="00014A6C">
                    <w:rPr>
                      <w:rFonts w:asciiTheme="minorHAnsi" w:hAnsiTheme="minorHAnsi" w:cstheme="minorHAnsi"/>
                      <w:color w:val="1F497D"/>
                      <w:sz w:val="14"/>
                      <w:szCs w:val="14"/>
                    </w:rPr>
                    <w:t>PURP</w:t>
                  </w:r>
                </w:p>
              </w:tc>
              <w:tc>
                <w:tcPr>
                  <w:tcW w:w="630" w:type="dxa"/>
                  <w:tcBorders>
                    <w:top w:val="nil"/>
                    <w:left w:val="nil"/>
                    <w:bottom w:val="single" w:sz="4" w:space="0" w:color="auto"/>
                    <w:right w:val="single" w:sz="4" w:space="0" w:color="auto"/>
                  </w:tcBorders>
                  <w:shd w:val="clear" w:color="auto" w:fill="auto"/>
                  <w:noWrap/>
                  <w:vAlign w:val="center"/>
                  <w:hideMark/>
                </w:tcPr>
                <w:p w:rsidR="00014A6C" w:rsidRPr="00014A6C" w:rsidRDefault="00014A6C" w:rsidP="00014A6C">
                  <w:pPr>
                    <w:framePr w:hSpace="180" w:wrap="around" w:vAnchor="text" w:hAnchor="text" w:y="1"/>
                    <w:suppressOverlap/>
                    <w:jc w:val="right"/>
                    <w:rPr>
                      <w:rFonts w:asciiTheme="minorHAnsi" w:hAnsiTheme="minorHAnsi" w:cstheme="minorHAnsi"/>
                      <w:color w:val="1F497D"/>
                      <w:sz w:val="14"/>
                      <w:szCs w:val="14"/>
                    </w:rPr>
                  </w:pPr>
                  <w:r w:rsidRPr="00014A6C">
                    <w:rPr>
                      <w:rFonts w:asciiTheme="minorHAnsi" w:hAnsiTheme="minorHAnsi" w:cstheme="minorHAnsi"/>
                      <w:color w:val="1F497D"/>
                      <w:sz w:val="14"/>
                      <w:szCs w:val="14"/>
                    </w:rPr>
                    <w:t>148</w:t>
                  </w:r>
                </w:p>
              </w:tc>
              <w:tc>
                <w:tcPr>
                  <w:tcW w:w="2790" w:type="dxa"/>
                  <w:tcBorders>
                    <w:top w:val="nil"/>
                    <w:left w:val="nil"/>
                    <w:bottom w:val="single" w:sz="4" w:space="0" w:color="auto"/>
                    <w:right w:val="single" w:sz="4" w:space="0" w:color="auto"/>
                  </w:tcBorders>
                  <w:shd w:val="clear" w:color="auto" w:fill="auto"/>
                  <w:vAlign w:val="center"/>
                  <w:hideMark/>
                </w:tcPr>
                <w:p w:rsidR="00014A6C" w:rsidRPr="00014A6C" w:rsidRDefault="00014A6C" w:rsidP="00014A6C">
                  <w:pPr>
                    <w:framePr w:hSpace="180" w:wrap="around" w:vAnchor="text" w:hAnchor="text" w:y="1"/>
                    <w:suppressOverlap/>
                    <w:rPr>
                      <w:rFonts w:asciiTheme="minorHAnsi" w:hAnsiTheme="minorHAnsi" w:cstheme="minorHAnsi"/>
                      <w:color w:val="1F497D"/>
                      <w:sz w:val="14"/>
                      <w:szCs w:val="14"/>
                    </w:rPr>
                  </w:pPr>
                  <w:r w:rsidRPr="00014A6C">
                    <w:rPr>
                      <w:rFonts w:asciiTheme="minorHAnsi" w:hAnsiTheme="minorHAnsi" w:cstheme="minorHAnsi"/>
                      <w:color w:val="1F497D"/>
                      <w:sz w:val="14"/>
                      <w:szCs w:val="14"/>
                    </w:rPr>
                    <w:t>PURPLE BRICKS</w:t>
                  </w:r>
                </w:p>
              </w:tc>
              <w:tc>
                <w:tcPr>
                  <w:tcW w:w="990" w:type="dxa"/>
                  <w:tcBorders>
                    <w:top w:val="nil"/>
                    <w:left w:val="nil"/>
                    <w:bottom w:val="single" w:sz="4" w:space="0" w:color="auto"/>
                    <w:right w:val="single" w:sz="4" w:space="0" w:color="auto"/>
                  </w:tcBorders>
                  <w:shd w:val="clear" w:color="auto" w:fill="auto"/>
                  <w:noWrap/>
                  <w:vAlign w:val="center"/>
                  <w:hideMark/>
                </w:tcPr>
                <w:p w:rsidR="00014A6C" w:rsidRPr="00014A6C" w:rsidRDefault="00014A6C" w:rsidP="00014A6C">
                  <w:pPr>
                    <w:framePr w:hSpace="180" w:wrap="around" w:vAnchor="text" w:hAnchor="text" w:y="1"/>
                    <w:suppressOverlap/>
                    <w:rPr>
                      <w:rFonts w:asciiTheme="minorHAnsi" w:hAnsiTheme="minorHAnsi" w:cstheme="minorHAnsi"/>
                      <w:color w:val="1F497D"/>
                      <w:sz w:val="14"/>
                      <w:szCs w:val="14"/>
                    </w:rPr>
                  </w:pPr>
                  <w:r w:rsidRPr="00014A6C">
                    <w:rPr>
                      <w:rFonts w:asciiTheme="minorHAnsi" w:hAnsiTheme="minorHAnsi" w:cstheme="minorHAnsi"/>
                      <w:color w:val="1F497D"/>
                      <w:sz w:val="14"/>
                      <w:szCs w:val="14"/>
                    </w:rPr>
                    <w:t>AJW</w:t>
                  </w:r>
                </w:p>
              </w:tc>
              <w:tc>
                <w:tcPr>
                  <w:tcW w:w="1260" w:type="dxa"/>
                  <w:tcBorders>
                    <w:top w:val="nil"/>
                    <w:left w:val="nil"/>
                    <w:bottom w:val="single" w:sz="4" w:space="0" w:color="auto"/>
                    <w:right w:val="single" w:sz="4" w:space="0" w:color="auto"/>
                  </w:tcBorders>
                  <w:shd w:val="clear" w:color="auto" w:fill="auto"/>
                  <w:noWrap/>
                  <w:vAlign w:val="center"/>
                  <w:hideMark/>
                </w:tcPr>
                <w:p w:rsidR="00014A6C" w:rsidRPr="00014A6C" w:rsidRDefault="00014A6C" w:rsidP="00014A6C">
                  <w:pPr>
                    <w:framePr w:hSpace="180" w:wrap="around" w:vAnchor="text" w:hAnchor="text" w:y="1"/>
                    <w:suppressOverlap/>
                    <w:rPr>
                      <w:rFonts w:asciiTheme="minorHAnsi" w:hAnsiTheme="minorHAnsi" w:cstheme="minorHAnsi"/>
                      <w:color w:val="1F497D"/>
                      <w:sz w:val="14"/>
                      <w:szCs w:val="14"/>
                    </w:rPr>
                  </w:pPr>
                  <w:r w:rsidRPr="00014A6C">
                    <w:rPr>
                      <w:rFonts w:asciiTheme="minorHAnsi" w:hAnsiTheme="minorHAnsi" w:cstheme="minorHAnsi"/>
                      <w:color w:val="1F497D"/>
                      <w:sz w:val="14"/>
                      <w:szCs w:val="14"/>
                    </w:rPr>
                    <w:t>169.20p</w:t>
                  </w:r>
                </w:p>
              </w:tc>
              <w:tc>
                <w:tcPr>
                  <w:tcW w:w="990" w:type="dxa"/>
                  <w:tcBorders>
                    <w:top w:val="nil"/>
                    <w:left w:val="nil"/>
                    <w:bottom w:val="single" w:sz="4" w:space="0" w:color="auto"/>
                    <w:right w:val="single" w:sz="4" w:space="0" w:color="auto"/>
                  </w:tcBorders>
                  <w:shd w:val="clear" w:color="auto" w:fill="auto"/>
                  <w:noWrap/>
                  <w:vAlign w:val="center"/>
                  <w:hideMark/>
                </w:tcPr>
                <w:p w:rsidR="00014A6C" w:rsidRPr="00014A6C" w:rsidRDefault="00014A6C" w:rsidP="00014A6C">
                  <w:pPr>
                    <w:framePr w:hSpace="180" w:wrap="around" w:vAnchor="text" w:hAnchor="text" w:y="1"/>
                    <w:suppressOverlap/>
                    <w:rPr>
                      <w:rFonts w:asciiTheme="minorHAnsi" w:hAnsiTheme="minorHAnsi" w:cstheme="minorHAnsi"/>
                      <w:color w:val="1F497D"/>
                      <w:sz w:val="14"/>
                      <w:szCs w:val="14"/>
                    </w:rPr>
                  </w:pPr>
                  <w:r w:rsidRPr="00014A6C">
                    <w:rPr>
                      <w:rFonts w:asciiTheme="minorHAnsi" w:hAnsiTheme="minorHAnsi" w:cstheme="minorHAnsi"/>
                      <w:color w:val="1F497D"/>
                      <w:sz w:val="14"/>
                      <w:szCs w:val="14"/>
                    </w:rPr>
                    <w:t xml:space="preserve"> -3.60p</w:t>
                  </w:r>
                </w:p>
              </w:tc>
              <w:tc>
                <w:tcPr>
                  <w:tcW w:w="990" w:type="dxa"/>
                  <w:tcBorders>
                    <w:top w:val="nil"/>
                    <w:left w:val="nil"/>
                    <w:bottom w:val="single" w:sz="4" w:space="0" w:color="auto"/>
                    <w:right w:val="single" w:sz="4" w:space="0" w:color="auto"/>
                  </w:tcBorders>
                  <w:shd w:val="clear" w:color="auto" w:fill="auto"/>
                  <w:noWrap/>
                  <w:vAlign w:val="center"/>
                  <w:hideMark/>
                </w:tcPr>
                <w:p w:rsidR="00014A6C" w:rsidRPr="00014A6C" w:rsidRDefault="00014A6C" w:rsidP="00014A6C">
                  <w:pPr>
                    <w:framePr w:hSpace="180" w:wrap="around" w:vAnchor="text" w:hAnchor="text" w:y="1"/>
                    <w:suppressOverlap/>
                    <w:jc w:val="right"/>
                    <w:rPr>
                      <w:rFonts w:asciiTheme="minorHAnsi" w:hAnsiTheme="minorHAnsi" w:cstheme="minorHAnsi"/>
                      <w:color w:val="1F497D"/>
                      <w:sz w:val="14"/>
                      <w:szCs w:val="14"/>
                    </w:rPr>
                  </w:pPr>
                  <w:r w:rsidRPr="00014A6C">
                    <w:rPr>
                      <w:rFonts w:asciiTheme="minorHAnsi" w:hAnsiTheme="minorHAnsi" w:cstheme="minorHAnsi"/>
                      <w:color w:val="1F497D"/>
                      <w:sz w:val="14"/>
                      <w:szCs w:val="14"/>
                    </w:rPr>
                    <w:t>250.42</w:t>
                  </w:r>
                </w:p>
              </w:tc>
              <w:tc>
                <w:tcPr>
                  <w:tcW w:w="1080" w:type="dxa"/>
                  <w:tcBorders>
                    <w:top w:val="nil"/>
                    <w:left w:val="nil"/>
                    <w:bottom w:val="single" w:sz="4" w:space="0" w:color="auto"/>
                    <w:right w:val="single" w:sz="4" w:space="0" w:color="auto"/>
                  </w:tcBorders>
                  <w:shd w:val="clear" w:color="auto" w:fill="auto"/>
                  <w:noWrap/>
                  <w:vAlign w:val="center"/>
                  <w:hideMark/>
                </w:tcPr>
                <w:p w:rsidR="00014A6C" w:rsidRPr="00014A6C" w:rsidRDefault="00014A6C" w:rsidP="00014A6C">
                  <w:pPr>
                    <w:framePr w:hSpace="180" w:wrap="around" w:vAnchor="text" w:hAnchor="text" w:y="1"/>
                    <w:suppressOverlap/>
                    <w:jc w:val="right"/>
                    <w:rPr>
                      <w:rFonts w:asciiTheme="minorHAnsi" w:hAnsiTheme="minorHAnsi" w:cstheme="minorHAnsi"/>
                      <w:color w:val="1F497D"/>
                      <w:sz w:val="14"/>
                      <w:szCs w:val="14"/>
                    </w:rPr>
                  </w:pPr>
                  <w:r w:rsidRPr="00014A6C">
                    <w:rPr>
                      <w:rFonts w:asciiTheme="minorHAnsi" w:hAnsiTheme="minorHAnsi" w:cstheme="minorHAnsi"/>
                      <w:color w:val="1F497D"/>
                      <w:sz w:val="14"/>
                      <w:szCs w:val="14"/>
                    </w:rPr>
                    <w:t>747.41</w:t>
                  </w:r>
                </w:p>
              </w:tc>
              <w:tc>
                <w:tcPr>
                  <w:tcW w:w="810" w:type="dxa"/>
                  <w:tcBorders>
                    <w:top w:val="nil"/>
                    <w:left w:val="nil"/>
                    <w:bottom w:val="single" w:sz="4" w:space="0" w:color="auto"/>
                    <w:right w:val="single" w:sz="4" w:space="0" w:color="auto"/>
                  </w:tcBorders>
                  <w:shd w:val="clear" w:color="auto" w:fill="auto"/>
                  <w:noWrap/>
                  <w:vAlign w:val="center"/>
                  <w:hideMark/>
                </w:tcPr>
                <w:p w:rsidR="00014A6C" w:rsidRPr="00014A6C" w:rsidRDefault="00014A6C" w:rsidP="00014A6C">
                  <w:pPr>
                    <w:framePr w:hSpace="180" w:wrap="around" w:vAnchor="text" w:hAnchor="text" w:y="1"/>
                    <w:suppressOverlap/>
                    <w:jc w:val="right"/>
                    <w:rPr>
                      <w:rFonts w:asciiTheme="minorHAnsi" w:hAnsiTheme="minorHAnsi" w:cstheme="minorHAnsi"/>
                      <w:color w:val="1F497D"/>
                      <w:sz w:val="14"/>
                      <w:szCs w:val="14"/>
                    </w:rPr>
                  </w:pPr>
                  <w:r w:rsidRPr="00014A6C">
                    <w:rPr>
                      <w:rFonts w:asciiTheme="minorHAnsi" w:hAnsiTheme="minorHAnsi" w:cstheme="minorHAnsi"/>
                      <w:color w:val="1F497D"/>
                      <w:sz w:val="14"/>
                      <w:szCs w:val="14"/>
                    </w:rPr>
                    <w:t>-496.99</w:t>
                  </w:r>
                </w:p>
              </w:tc>
            </w:tr>
            <w:tr w:rsidR="00014A6C" w:rsidRPr="00C65C6C" w:rsidTr="00BD412B">
              <w:trPr>
                <w:trHeight w:val="30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014A6C" w:rsidRPr="00014A6C" w:rsidRDefault="00014A6C" w:rsidP="00014A6C">
                  <w:pPr>
                    <w:framePr w:hSpace="180" w:wrap="around" w:vAnchor="text" w:hAnchor="text" w:y="1"/>
                    <w:suppressOverlap/>
                    <w:rPr>
                      <w:rFonts w:asciiTheme="minorHAnsi" w:hAnsiTheme="minorHAnsi" w:cstheme="minorHAnsi"/>
                      <w:color w:val="1F497D"/>
                      <w:sz w:val="14"/>
                      <w:szCs w:val="14"/>
                    </w:rPr>
                  </w:pPr>
                  <w:r w:rsidRPr="00014A6C">
                    <w:rPr>
                      <w:rFonts w:asciiTheme="minorHAnsi" w:hAnsiTheme="minorHAnsi" w:cstheme="minorHAnsi"/>
                      <w:color w:val="1F497D"/>
                      <w:sz w:val="14"/>
                      <w:szCs w:val="14"/>
                    </w:rPr>
                    <w:t>KETL</w:t>
                  </w:r>
                </w:p>
              </w:tc>
              <w:tc>
                <w:tcPr>
                  <w:tcW w:w="630" w:type="dxa"/>
                  <w:tcBorders>
                    <w:top w:val="nil"/>
                    <w:left w:val="nil"/>
                    <w:bottom w:val="single" w:sz="4" w:space="0" w:color="auto"/>
                    <w:right w:val="single" w:sz="4" w:space="0" w:color="auto"/>
                  </w:tcBorders>
                  <w:shd w:val="clear" w:color="auto" w:fill="auto"/>
                  <w:noWrap/>
                  <w:vAlign w:val="center"/>
                  <w:hideMark/>
                </w:tcPr>
                <w:p w:rsidR="00014A6C" w:rsidRPr="00014A6C" w:rsidRDefault="00014A6C" w:rsidP="00014A6C">
                  <w:pPr>
                    <w:framePr w:hSpace="180" w:wrap="around" w:vAnchor="text" w:hAnchor="text" w:y="1"/>
                    <w:suppressOverlap/>
                    <w:jc w:val="right"/>
                    <w:rPr>
                      <w:rFonts w:asciiTheme="minorHAnsi" w:hAnsiTheme="minorHAnsi" w:cstheme="minorHAnsi"/>
                      <w:color w:val="1F497D"/>
                      <w:sz w:val="14"/>
                      <w:szCs w:val="14"/>
                    </w:rPr>
                  </w:pPr>
                  <w:r w:rsidRPr="00014A6C">
                    <w:rPr>
                      <w:rFonts w:asciiTheme="minorHAnsi" w:hAnsiTheme="minorHAnsi" w:cstheme="minorHAnsi"/>
                      <w:color w:val="1F497D"/>
                      <w:sz w:val="14"/>
                      <w:szCs w:val="14"/>
                    </w:rPr>
                    <w:t>516</w:t>
                  </w:r>
                </w:p>
              </w:tc>
              <w:tc>
                <w:tcPr>
                  <w:tcW w:w="2790" w:type="dxa"/>
                  <w:tcBorders>
                    <w:top w:val="nil"/>
                    <w:left w:val="nil"/>
                    <w:bottom w:val="single" w:sz="4" w:space="0" w:color="auto"/>
                    <w:right w:val="single" w:sz="4" w:space="0" w:color="auto"/>
                  </w:tcBorders>
                  <w:shd w:val="clear" w:color="auto" w:fill="auto"/>
                  <w:vAlign w:val="center"/>
                  <w:hideMark/>
                </w:tcPr>
                <w:p w:rsidR="00014A6C" w:rsidRPr="00014A6C" w:rsidRDefault="00014A6C" w:rsidP="00014A6C">
                  <w:pPr>
                    <w:framePr w:hSpace="180" w:wrap="around" w:vAnchor="text" w:hAnchor="text" w:y="1"/>
                    <w:suppressOverlap/>
                    <w:rPr>
                      <w:rFonts w:asciiTheme="minorHAnsi" w:hAnsiTheme="minorHAnsi" w:cstheme="minorHAnsi"/>
                      <w:color w:val="1F497D"/>
                      <w:sz w:val="14"/>
                      <w:szCs w:val="14"/>
                    </w:rPr>
                  </w:pPr>
                  <w:r w:rsidRPr="00014A6C">
                    <w:rPr>
                      <w:rFonts w:asciiTheme="minorHAnsi" w:hAnsiTheme="minorHAnsi" w:cstheme="minorHAnsi"/>
                      <w:color w:val="1F497D"/>
                      <w:sz w:val="14"/>
                      <w:szCs w:val="14"/>
                    </w:rPr>
                    <w:t>STRIX GROUP PLC</w:t>
                  </w:r>
                </w:p>
              </w:tc>
              <w:tc>
                <w:tcPr>
                  <w:tcW w:w="990" w:type="dxa"/>
                  <w:tcBorders>
                    <w:top w:val="nil"/>
                    <w:left w:val="nil"/>
                    <w:bottom w:val="single" w:sz="4" w:space="0" w:color="auto"/>
                    <w:right w:val="single" w:sz="4" w:space="0" w:color="auto"/>
                  </w:tcBorders>
                  <w:shd w:val="clear" w:color="auto" w:fill="auto"/>
                  <w:noWrap/>
                  <w:vAlign w:val="center"/>
                  <w:hideMark/>
                </w:tcPr>
                <w:p w:rsidR="00014A6C" w:rsidRPr="00014A6C" w:rsidRDefault="00014A6C" w:rsidP="00014A6C">
                  <w:pPr>
                    <w:framePr w:hSpace="180" w:wrap="around" w:vAnchor="text" w:hAnchor="text" w:y="1"/>
                    <w:suppressOverlap/>
                    <w:rPr>
                      <w:rFonts w:asciiTheme="minorHAnsi" w:hAnsiTheme="minorHAnsi" w:cstheme="minorHAnsi"/>
                      <w:color w:val="1F497D"/>
                      <w:sz w:val="14"/>
                      <w:szCs w:val="14"/>
                    </w:rPr>
                  </w:pPr>
                  <w:r w:rsidRPr="00014A6C">
                    <w:rPr>
                      <w:rFonts w:asciiTheme="minorHAnsi" w:hAnsiTheme="minorHAnsi" w:cstheme="minorHAnsi"/>
                      <w:color w:val="1F497D"/>
                      <w:sz w:val="14"/>
                      <w:szCs w:val="14"/>
                    </w:rPr>
                    <w:t>NCP</w:t>
                  </w:r>
                </w:p>
              </w:tc>
              <w:tc>
                <w:tcPr>
                  <w:tcW w:w="1260" w:type="dxa"/>
                  <w:tcBorders>
                    <w:top w:val="nil"/>
                    <w:left w:val="nil"/>
                    <w:bottom w:val="single" w:sz="4" w:space="0" w:color="auto"/>
                    <w:right w:val="single" w:sz="4" w:space="0" w:color="auto"/>
                  </w:tcBorders>
                  <w:shd w:val="clear" w:color="auto" w:fill="auto"/>
                  <w:noWrap/>
                  <w:vAlign w:val="center"/>
                  <w:hideMark/>
                </w:tcPr>
                <w:p w:rsidR="00014A6C" w:rsidRPr="00014A6C" w:rsidRDefault="00014A6C" w:rsidP="00014A6C">
                  <w:pPr>
                    <w:framePr w:hSpace="180" w:wrap="around" w:vAnchor="text" w:hAnchor="text" w:y="1"/>
                    <w:suppressOverlap/>
                    <w:rPr>
                      <w:rFonts w:asciiTheme="minorHAnsi" w:hAnsiTheme="minorHAnsi" w:cstheme="minorHAnsi"/>
                      <w:color w:val="1F497D"/>
                      <w:sz w:val="14"/>
                      <w:szCs w:val="14"/>
                    </w:rPr>
                  </w:pPr>
                  <w:r w:rsidRPr="00014A6C">
                    <w:rPr>
                      <w:rFonts w:asciiTheme="minorHAnsi" w:hAnsiTheme="minorHAnsi" w:cstheme="minorHAnsi"/>
                      <w:color w:val="1F497D"/>
                      <w:sz w:val="14"/>
                      <w:szCs w:val="14"/>
                    </w:rPr>
                    <w:t>154.60p</w:t>
                  </w:r>
                </w:p>
              </w:tc>
              <w:tc>
                <w:tcPr>
                  <w:tcW w:w="990" w:type="dxa"/>
                  <w:tcBorders>
                    <w:top w:val="nil"/>
                    <w:left w:val="nil"/>
                    <w:bottom w:val="single" w:sz="4" w:space="0" w:color="auto"/>
                    <w:right w:val="single" w:sz="4" w:space="0" w:color="auto"/>
                  </w:tcBorders>
                  <w:shd w:val="clear" w:color="auto" w:fill="auto"/>
                  <w:noWrap/>
                  <w:vAlign w:val="center"/>
                  <w:hideMark/>
                </w:tcPr>
                <w:p w:rsidR="00014A6C" w:rsidRPr="00014A6C" w:rsidRDefault="00014A6C" w:rsidP="00014A6C">
                  <w:pPr>
                    <w:framePr w:hSpace="180" w:wrap="around" w:vAnchor="text" w:hAnchor="text" w:y="1"/>
                    <w:suppressOverlap/>
                    <w:rPr>
                      <w:rFonts w:asciiTheme="minorHAnsi" w:hAnsiTheme="minorHAnsi" w:cstheme="minorHAnsi"/>
                      <w:color w:val="1F497D"/>
                      <w:sz w:val="14"/>
                      <w:szCs w:val="14"/>
                    </w:rPr>
                  </w:pPr>
                  <w:r w:rsidRPr="00014A6C">
                    <w:rPr>
                      <w:rFonts w:asciiTheme="minorHAnsi" w:hAnsiTheme="minorHAnsi" w:cstheme="minorHAnsi"/>
                      <w:color w:val="1F497D"/>
                      <w:sz w:val="14"/>
                      <w:szCs w:val="14"/>
                    </w:rPr>
                    <w:t xml:space="preserve"> -3.40p</w:t>
                  </w:r>
                </w:p>
              </w:tc>
              <w:tc>
                <w:tcPr>
                  <w:tcW w:w="990" w:type="dxa"/>
                  <w:tcBorders>
                    <w:top w:val="nil"/>
                    <w:left w:val="nil"/>
                    <w:bottom w:val="single" w:sz="4" w:space="0" w:color="auto"/>
                    <w:right w:val="single" w:sz="4" w:space="0" w:color="auto"/>
                  </w:tcBorders>
                  <w:shd w:val="clear" w:color="auto" w:fill="auto"/>
                  <w:noWrap/>
                  <w:vAlign w:val="center"/>
                  <w:hideMark/>
                </w:tcPr>
                <w:p w:rsidR="00014A6C" w:rsidRPr="00014A6C" w:rsidRDefault="00014A6C" w:rsidP="00014A6C">
                  <w:pPr>
                    <w:framePr w:hSpace="180" w:wrap="around" w:vAnchor="text" w:hAnchor="text" w:y="1"/>
                    <w:suppressOverlap/>
                    <w:jc w:val="right"/>
                    <w:rPr>
                      <w:rFonts w:asciiTheme="minorHAnsi" w:hAnsiTheme="minorHAnsi" w:cstheme="minorHAnsi"/>
                      <w:color w:val="1F497D"/>
                      <w:sz w:val="14"/>
                      <w:szCs w:val="14"/>
                    </w:rPr>
                  </w:pPr>
                  <w:r w:rsidRPr="00014A6C">
                    <w:rPr>
                      <w:rFonts w:asciiTheme="minorHAnsi" w:hAnsiTheme="minorHAnsi" w:cstheme="minorHAnsi"/>
                      <w:color w:val="1F497D"/>
                      <w:sz w:val="14"/>
                      <w:szCs w:val="14"/>
                    </w:rPr>
                    <w:t>797.74</w:t>
                  </w:r>
                </w:p>
              </w:tc>
              <w:tc>
                <w:tcPr>
                  <w:tcW w:w="1080" w:type="dxa"/>
                  <w:tcBorders>
                    <w:top w:val="nil"/>
                    <w:left w:val="nil"/>
                    <w:bottom w:val="single" w:sz="4" w:space="0" w:color="auto"/>
                    <w:right w:val="single" w:sz="4" w:space="0" w:color="auto"/>
                  </w:tcBorders>
                  <w:shd w:val="clear" w:color="auto" w:fill="auto"/>
                  <w:noWrap/>
                  <w:vAlign w:val="center"/>
                  <w:hideMark/>
                </w:tcPr>
                <w:p w:rsidR="00014A6C" w:rsidRPr="00014A6C" w:rsidRDefault="00014A6C" w:rsidP="00014A6C">
                  <w:pPr>
                    <w:framePr w:hSpace="180" w:wrap="around" w:vAnchor="text" w:hAnchor="text" w:y="1"/>
                    <w:suppressOverlap/>
                    <w:jc w:val="right"/>
                    <w:rPr>
                      <w:rFonts w:asciiTheme="minorHAnsi" w:hAnsiTheme="minorHAnsi" w:cstheme="minorHAnsi"/>
                      <w:color w:val="1F497D"/>
                      <w:sz w:val="14"/>
                      <w:szCs w:val="14"/>
                    </w:rPr>
                  </w:pPr>
                  <w:r w:rsidRPr="00014A6C">
                    <w:rPr>
                      <w:rFonts w:asciiTheme="minorHAnsi" w:hAnsiTheme="minorHAnsi" w:cstheme="minorHAnsi"/>
                      <w:color w:val="1F497D"/>
                      <w:sz w:val="14"/>
                      <w:szCs w:val="14"/>
                    </w:rPr>
                    <w:t>748.91</w:t>
                  </w:r>
                </w:p>
              </w:tc>
              <w:tc>
                <w:tcPr>
                  <w:tcW w:w="810" w:type="dxa"/>
                  <w:tcBorders>
                    <w:top w:val="nil"/>
                    <w:left w:val="nil"/>
                    <w:bottom w:val="single" w:sz="4" w:space="0" w:color="auto"/>
                    <w:right w:val="single" w:sz="4" w:space="0" w:color="auto"/>
                  </w:tcBorders>
                  <w:shd w:val="clear" w:color="auto" w:fill="auto"/>
                  <w:noWrap/>
                  <w:vAlign w:val="center"/>
                  <w:hideMark/>
                </w:tcPr>
                <w:p w:rsidR="00014A6C" w:rsidRPr="00014A6C" w:rsidRDefault="00014A6C" w:rsidP="00014A6C">
                  <w:pPr>
                    <w:framePr w:hSpace="180" w:wrap="around" w:vAnchor="text" w:hAnchor="text" w:y="1"/>
                    <w:suppressOverlap/>
                    <w:jc w:val="right"/>
                    <w:rPr>
                      <w:rFonts w:asciiTheme="minorHAnsi" w:hAnsiTheme="minorHAnsi" w:cstheme="minorHAnsi"/>
                      <w:color w:val="1F497D"/>
                      <w:sz w:val="14"/>
                      <w:szCs w:val="14"/>
                    </w:rPr>
                  </w:pPr>
                  <w:r w:rsidRPr="00014A6C">
                    <w:rPr>
                      <w:rFonts w:asciiTheme="minorHAnsi" w:hAnsiTheme="minorHAnsi" w:cstheme="minorHAnsi"/>
                      <w:color w:val="1F497D"/>
                      <w:sz w:val="14"/>
                      <w:szCs w:val="14"/>
                    </w:rPr>
                    <w:t>48.83</w:t>
                  </w:r>
                </w:p>
              </w:tc>
            </w:tr>
            <w:tr w:rsidR="00014A6C" w:rsidRPr="00C65C6C" w:rsidTr="009535B0">
              <w:trPr>
                <w:trHeight w:val="30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014A6C" w:rsidRPr="00014A6C" w:rsidRDefault="00014A6C" w:rsidP="00014A6C">
                  <w:pPr>
                    <w:framePr w:hSpace="180" w:wrap="around" w:vAnchor="text" w:hAnchor="text" w:y="1"/>
                    <w:suppressOverlap/>
                    <w:rPr>
                      <w:rFonts w:asciiTheme="minorHAnsi" w:hAnsiTheme="minorHAnsi" w:cstheme="minorHAnsi"/>
                      <w:color w:val="1F497D"/>
                      <w:sz w:val="14"/>
                      <w:szCs w:val="14"/>
                    </w:rPr>
                  </w:pPr>
                  <w:r w:rsidRPr="00014A6C">
                    <w:rPr>
                      <w:rFonts w:asciiTheme="minorHAnsi" w:hAnsiTheme="minorHAnsi" w:cstheme="minorHAnsi"/>
                      <w:color w:val="1F497D"/>
                      <w:sz w:val="14"/>
                      <w:szCs w:val="14"/>
                    </w:rPr>
                    <w:t>SUMO</w:t>
                  </w:r>
                </w:p>
              </w:tc>
              <w:tc>
                <w:tcPr>
                  <w:tcW w:w="630" w:type="dxa"/>
                  <w:tcBorders>
                    <w:top w:val="nil"/>
                    <w:left w:val="nil"/>
                    <w:bottom w:val="single" w:sz="4" w:space="0" w:color="auto"/>
                    <w:right w:val="single" w:sz="4" w:space="0" w:color="auto"/>
                  </w:tcBorders>
                  <w:shd w:val="clear" w:color="auto" w:fill="auto"/>
                  <w:noWrap/>
                  <w:vAlign w:val="center"/>
                  <w:hideMark/>
                </w:tcPr>
                <w:p w:rsidR="00014A6C" w:rsidRPr="00014A6C" w:rsidRDefault="00014A6C" w:rsidP="00014A6C">
                  <w:pPr>
                    <w:framePr w:hSpace="180" w:wrap="around" w:vAnchor="text" w:hAnchor="text" w:y="1"/>
                    <w:suppressOverlap/>
                    <w:jc w:val="right"/>
                    <w:rPr>
                      <w:rFonts w:asciiTheme="minorHAnsi" w:hAnsiTheme="minorHAnsi" w:cstheme="minorHAnsi"/>
                      <w:color w:val="1F497D"/>
                      <w:sz w:val="14"/>
                      <w:szCs w:val="14"/>
                    </w:rPr>
                  </w:pPr>
                  <w:r w:rsidRPr="00014A6C">
                    <w:rPr>
                      <w:rFonts w:asciiTheme="minorHAnsi" w:hAnsiTheme="minorHAnsi" w:cstheme="minorHAnsi"/>
                      <w:color w:val="1F497D"/>
                      <w:sz w:val="14"/>
                      <w:szCs w:val="14"/>
                    </w:rPr>
                    <w:t>432</w:t>
                  </w:r>
                </w:p>
              </w:tc>
              <w:tc>
                <w:tcPr>
                  <w:tcW w:w="2790" w:type="dxa"/>
                  <w:tcBorders>
                    <w:top w:val="nil"/>
                    <w:left w:val="nil"/>
                    <w:bottom w:val="single" w:sz="4" w:space="0" w:color="auto"/>
                    <w:right w:val="single" w:sz="4" w:space="0" w:color="auto"/>
                  </w:tcBorders>
                  <w:shd w:val="clear" w:color="auto" w:fill="auto"/>
                  <w:vAlign w:val="center"/>
                  <w:hideMark/>
                </w:tcPr>
                <w:p w:rsidR="00014A6C" w:rsidRPr="00014A6C" w:rsidRDefault="00014A6C" w:rsidP="00014A6C">
                  <w:pPr>
                    <w:framePr w:hSpace="180" w:wrap="around" w:vAnchor="text" w:hAnchor="text" w:y="1"/>
                    <w:suppressOverlap/>
                    <w:rPr>
                      <w:rFonts w:asciiTheme="minorHAnsi" w:hAnsiTheme="minorHAnsi" w:cstheme="minorHAnsi"/>
                      <w:color w:val="1F497D"/>
                      <w:sz w:val="14"/>
                      <w:szCs w:val="14"/>
                    </w:rPr>
                  </w:pPr>
                  <w:r w:rsidRPr="00014A6C">
                    <w:rPr>
                      <w:rFonts w:asciiTheme="minorHAnsi" w:hAnsiTheme="minorHAnsi" w:cstheme="minorHAnsi"/>
                      <w:color w:val="1F497D"/>
                      <w:sz w:val="14"/>
                      <w:szCs w:val="14"/>
                    </w:rPr>
                    <w:t>SUMO GROUP</w:t>
                  </w:r>
                </w:p>
              </w:tc>
              <w:tc>
                <w:tcPr>
                  <w:tcW w:w="990" w:type="dxa"/>
                  <w:tcBorders>
                    <w:top w:val="nil"/>
                    <w:left w:val="nil"/>
                    <w:bottom w:val="single" w:sz="4" w:space="0" w:color="auto"/>
                    <w:right w:val="single" w:sz="4" w:space="0" w:color="auto"/>
                  </w:tcBorders>
                  <w:shd w:val="clear" w:color="auto" w:fill="auto"/>
                  <w:noWrap/>
                  <w:vAlign w:val="center"/>
                  <w:hideMark/>
                </w:tcPr>
                <w:p w:rsidR="00014A6C" w:rsidRPr="00014A6C" w:rsidRDefault="00014A6C" w:rsidP="00014A6C">
                  <w:pPr>
                    <w:framePr w:hSpace="180" w:wrap="around" w:vAnchor="text" w:hAnchor="text" w:y="1"/>
                    <w:suppressOverlap/>
                    <w:rPr>
                      <w:rFonts w:asciiTheme="minorHAnsi" w:hAnsiTheme="minorHAnsi" w:cstheme="minorHAnsi"/>
                      <w:color w:val="1F497D"/>
                      <w:sz w:val="14"/>
                      <w:szCs w:val="14"/>
                    </w:rPr>
                  </w:pPr>
                  <w:r w:rsidRPr="00014A6C">
                    <w:rPr>
                      <w:rFonts w:asciiTheme="minorHAnsi" w:hAnsiTheme="minorHAnsi" w:cstheme="minorHAnsi"/>
                      <w:color w:val="1F497D"/>
                      <w:sz w:val="14"/>
                      <w:szCs w:val="14"/>
                    </w:rPr>
                    <w:t>AJW</w:t>
                  </w:r>
                </w:p>
              </w:tc>
              <w:tc>
                <w:tcPr>
                  <w:tcW w:w="1260" w:type="dxa"/>
                  <w:tcBorders>
                    <w:top w:val="nil"/>
                    <w:left w:val="nil"/>
                    <w:bottom w:val="single" w:sz="4" w:space="0" w:color="auto"/>
                    <w:right w:val="single" w:sz="4" w:space="0" w:color="auto"/>
                  </w:tcBorders>
                  <w:shd w:val="clear" w:color="auto" w:fill="auto"/>
                  <w:noWrap/>
                  <w:vAlign w:val="center"/>
                  <w:hideMark/>
                </w:tcPr>
                <w:p w:rsidR="00014A6C" w:rsidRPr="00014A6C" w:rsidRDefault="00014A6C" w:rsidP="00014A6C">
                  <w:pPr>
                    <w:framePr w:hSpace="180" w:wrap="around" w:vAnchor="text" w:hAnchor="text" w:y="1"/>
                    <w:suppressOverlap/>
                    <w:rPr>
                      <w:rFonts w:asciiTheme="minorHAnsi" w:hAnsiTheme="minorHAnsi" w:cstheme="minorHAnsi"/>
                      <w:color w:val="1F497D"/>
                      <w:sz w:val="14"/>
                      <w:szCs w:val="14"/>
                    </w:rPr>
                  </w:pPr>
                  <w:r w:rsidRPr="00014A6C">
                    <w:rPr>
                      <w:rFonts w:asciiTheme="minorHAnsi" w:hAnsiTheme="minorHAnsi" w:cstheme="minorHAnsi"/>
                      <w:color w:val="1F497D"/>
                      <w:sz w:val="14"/>
                      <w:szCs w:val="14"/>
                    </w:rPr>
                    <w:t>127.75p</w:t>
                  </w:r>
                </w:p>
              </w:tc>
              <w:tc>
                <w:tcPr>
                  <w:tcW w:w="990" w:type="dxa"/>
                  <w:tcBorders>
                    <w:top w:val="nil"/>
                    <w:left w:val="nil"/>
                    <w:bottom w:val="single" w:sz="4" w:space="0" w:color="auto"/>
                    <w:right w:val="single" w:sz="4" w:space="0" w:color="auto"/>
                  </w:tcBorders>
                  <w:shd w:val="clear" w:color="auto" w:fill="auto"/>
                  <w:noWrap/>
                  <w:vAlign w:val="center"/>
                  <w:hideMark/>
                </w:tcPr>
                <w:p w:rsidR="00014A6C" w:rsidRPr="00014A6C" w:rsidRDefault="00014A6C" w:rsidP="00014A6C">
                  <w:pPr>
                    <w:framePr w:hSpace="180" w:wrap="around" w:vAnchor="text" w:hAnchor="text" w:y="1"/>
                    <w:suppressOverlap/>
                    <w:rPr>
                      <w:rFonts w:asciiTheme="minorHAnsi" w:hAnsiTheme="minorHAnsi" w:cstheme="minorHAnsi"/>
                      <w:color w:val="1F497D"/>
                      <w:sz w:val="14"/>
                      <w:szCs w:val="14"/>
                    </w:rPr>
                  </w:pPr>
                  <w:r w:rsidRPr="00014A6C">
                    <w:rPr>
                      <w:rFonts w:asciiTheme="minorHAnsi" w:hAnsiTheme="minorHAnsi" w:cstheme="minorHAnsi"/>
                      <w:color w:val="1F497D"/>
                      <w:sz w:val="14"/>
                      <w:szCs w:val="14"/>
                    </w:rPr>
                    <w:t xml:space="preserve"> -2.25p</w:t>
                  </w:r>
                </w:p>
              </w:tc>
              <w:tc>
                <w:tcPr>
                  <w:tcW w:w="990" w:type="dxa"/>
                  <w:tcBorders>
                    <w:top w:val="nil"/>
                    <w:left w:val="nil"/>
                    <w:bottom w:val="single" w:sz="4" w:space="0" w:color="auto"/>
                    <w:right w:val="single" w:sz="4" w:space="0" w:color="auto"/>
                  </w:tcBorders>
                  <w:shd w:val="clear" w:color="auto" w:fill="auto"/>
                  <w:noWrap/>
                  <w:vAlign w:val="center"/>
                  <w:hideMark/>
                </w:tcPr>
                <w:p w:rsidR="00014A6C" w:rsidRPr="00014A6C" w:rsidRDefault="00014A6C" w:rsidP="00014A6C">
                  <w:pPr>
                    <w:framePr w:hSpace="180" w:wrap="around" w:vAnchor="text" w:hAnchor="text" w:y="1"/>
                    <w:suppressOverlap/>
                    <w:jc w:val="right"/>
                    <w:rPr>
                      <w:rFonts w:asciiTheme="minorHAnsi" w:hAnsiTheme="minorHAnsi" w:cstheme="minorHAnsi"/>
                      <w:color w:val="1F497D"/>
                      <w:sz w:val="14"/>
                      <w:szCs w:val="14"/>
                    </w:rPr>
                  </w:pPr>
                  <w:r w:rsidRPr="00014A6C">
                    <w:rPr>
                      <w:rFonts w:asciiTheme="minorHAnsi" w:hAnsiTheme="minorHAnsi" w:cstheme="minorHAnsi"/>
                      <w:color w:val="1F497D"/>
                      <w:sz w:val="14"/>
                      <w:szCs w:val="14"/>
                    </w:rPr>
                    <w:t>551.88</w:t>
                  </w:r>
                </w:p>
              </w:tc>
              <w:tc>
                <w:tcPr>
                  <w:tcW w:w="1080" w:type="dxa"/>
                  <w:tcBorders>
                    <w:top w:val="nil"/>
                    <w:left w:val="nil"/>
                    <w:bottom w:val="single" w:sz="4" w:space="0" w:color="auto"/>
                    <w:right w:val="single" w:sz="4" w:space="0" w:color="auto"/>
                  </w:tcBorders>
                  <w:shd w:val="clear" w:color="auto" w:fill="auto"/>
                  <w:noWrap/>
                  <w:vAlign w:val="center"/>
                  <w:hideMark/>
                </w:tcPr>
                <w:p w:rsidR="00014A6C" w:rsidRPr="00014A6C" w:rsidRDefault="00014A6C" w:rsidP="00014A6C">
                  <w:pPr>
                    <w:framePr w:hSpace="180" w:wrap="around" w:vAnchor="text" w:hAnchor="text" w:y="1"/>
                    <w:suppressOverlap/>
                    <w:jc w:val="right"/>
                    <w:rPr>
                      <w:rFonts w:asciiTheme="minorHAnsi" w:hAnsiTheme="minorHAnsi" w:cstheme="minorHAnsi"/>
                      <w:color w:val="1F497D"/>
                      <w:sz w:val="14"/>
                      <w:szCs w:val="14"/>
                    </w:rPr>
                  </w:pPr>
                  <w:r w:rsidRPr="00014A6C">
                    <w:rPr>
                      <w:rFonts w:asciiTheme="minorHAnsi" w:hAnsiTheme="minorHAnsi" w:cstheme="minorHAnsi"/>
                      <w:color w:val="1F497D"/>
                      <w:sz w:val="14"/>
                      <w:szCs w:val="14"/>
                    </w:rPr>
                    <w:t>748.72</w:t>
                  </w:r>
                </w:p>
              </w:tc>
              <w:tc>
                <w:tcPr>
                  <w:tcW w:w="810" w:type="dxa"/>
                  <w:tcBorders>
                    <w:top w:val="nil"/>
                    <w:left w:val="nil"/>
                    <w:bottom w:val="single" w:sz="4" w:space="0" w:color="auto"/>
                    <w:right w:val="single" w:sz="4" w:space="0" w:color="auto"/>
                  </w:tcBorders>
                  <w:shd w:val="clear" w:color="auto" w:fill="auto"/>
                  <w:noWrap/>
                  <w:vAlign w:val="center"/>
                  <w:hideMark/>
                </w:tcPr>
                <w:p w:rsidR="00014A6C" w:rsidRPr="00014A6C" w:rsidRDefault="00014A6C" w:rsidP="00014A6C">
                  <w:pPr>
                    <w:framePr w:hSpace="180" w:wrap="around" w:vAnchor="text" w:hAnchor="text" w:y="1"/>
                    <w:suppressOverlap/>
                    <w:jc w:val="right"/>
                    <w:rPr>
                      <w:rFonts w:asciiTheme="minorHAnsi" w:hAnsiTheme="minorHAnsi" w:cstheme="minorHAnsi"/>
                      <w:color w:val="1F497D"/>
                      <w:sz w:val="14"/>
                      <w:szCs w:val="14"/>
                    </w:rPr>
                  </w:pPr>
                  <w:r w:rsidRPr="00014A6C">
                    <w:rPr>
                      <w:rFonts w:asciiTheme="minorHAnsi" w:hAnsiTheme="minorHAnsi" w:cstheme="minorHAnsi"/>
                      <w:color w:val="1F497D"/>
                      <w:sz w:val="14"/>
                      <w:szCs w:val="14"/>
                    </w:rPr>
                    <w:t>-196.84</w:t>
                  </w:r>
                </w:p>
              </w:tc>
            </w:tr>
            <w:tr w:rsidR="00014A6C" w:rsidRPr="00C65C6C" w:rsidTr="009535B0">
              <w:trPr>
                <w:trHeight w:val="30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014A6C" w:rsidRPr="00014A6C" w:rsidRDefault="00014A6C" w:rsidP="00014A6C">
                  <w:pPr>
                    <w:framePr w:hSpace="180" w:wrap="around" w:vAnchor="text" w:hAnchor="text" w:y="1"/>
                    <w:suppressOverlap/>
                    <w:rPr>
                      <w:rFonts w:asciiTheme="minorHAnsi" w:hAnsiTheme="minorHAnsi" w:cstheme="minorHAnsi"/>
                      <w:color w:val="1F497D"/>
                      <w:sz w:val="14"/>
                      <w:szCs w:val="14"/>
                    </w:rPr>
                  </w:pPr>
                  <w:r w:rsidRPr="00014A6C">
                    <w:rPr>
                      <w:rFonts w:asciiTheme="minorHAnsi" w:hAnsiTheme="minorHAnsi" w:cstheme="minorHAnsi"/>
                      <w:color w:val="1F497D"/>
                      <w:sz w:val="14"/>
                      <w:szCs w:val="14"/>
                    </w:rPr>
                    <w:t>TSTR</w:t>
                  </w:r>
                </w:p>
              </w:tc>
              <w:tc>
                <w:tcPr>
                  <w:tcW w:w="630" w:type="dxa"/>
                  <w:tcBorders>
                    <w:top w:val="nil"/>
                    <w:left w:val="nil"/>
                    <w:bottom w:val="single" w:sz="4" w:space="0" w:color="auto"/>
                    <w:right w:val="single" w:sz="4" w:space="0" w:color="auto"/>
                  </w:tcBorders>
                  <w:shd w:val="clear" w:color="auto" w:fill="auto"/>
                  <w:noWrap/>
                  <w:vAlign w:val="center"/>
                  <w:hideMark/>
                </w:tcPr>
                <w:p w:rsidR="00014A6C" w:rsidRPr="00014A6C" w:rsidRDefault="00014A6C" w:rsidP="00014A6C">
                  <w:pPr>
                    <w:framePr w:hSpace="180" w:wrap="around" w:vAnchor="text" w:hAnchor="text" w:y="1"/>
                    <w:suppressOverlap/>
                    <w:jc w:val="right"/>
                    <w:rPr>
                      <w:rFonts w:asciiTheme="minorHAnsi" w:hAnsiTheme="minorHAnsi" w:cstheme="minorHAnsi"/>
                      <w:color w:val="1F497D"/>
                      <w:sz w:val="14"/>
                      <w:szCs w:val="14"/>
                    </w:rPr>
                  </w:pPr>
                  <w:r w:rsidRPr="00014A6C">
                    <w:rPr>
                      <w:rFonts w:asciiTheme="minorHAnsi" w:hAnsiTheme="minorHAnsi" w:cstheme="minorHAnsi"/>
                      <w:color w:val="1F497D"/>
                      <w:sz w:val="14"/>
                      <w:szCs w:val="14"/>
                    </w:rPr>
                    <w:t>1156</w:t>
                  </w:r>
                </w:p>
              </w:tc>
              <w:tc>
                <w:tcPr>
                  <w:tcW w:w="2790" w:type="dxa"/>
                  <w:tcBorders>
                    <w:top w:val="nil"/>
                    <w:left w:val="nil"/>
                    <w:bottom w:val="single" w:sz="4" w:space="0" w:color="auto"/>
                    <w:right w:val="single" w:sz="4" w:space="0" w:color="auto"/>
                  </w:tcBorders>
                  <w:shd w:val="clear" w:color="auto" w:fill="auto"/>
                  <w:vAlign w:val="center"/>
                  <w:hideMark/>
                </w:tcPr>
                <w:p w:rsidR="00014A6C" w:rsidRPr="00014A6C" w:rsidRDefault="00014A6C" w:rsidP="00014A6C">
                  <w:pPr>
                    <w:framePr w:hSpace="180" w:wrap="around" w:vAnchor="text" w:hAnchor="text" w:y="1"/>
                    <w:suppressOverlap/>
                    <w:rPr>
                      <w:rFonts w:asciiTheme="minorHAnsi" w:hAnsiTheme="minorHAnsi" w:cstheme="minorHAnsi"/>
                      <w:color w:val="1F497D"/>
                      <w:sz w:val="14"/>
                      <w:szCs w:val="14"/>
                    </w:rPr>
                  </w:pPr>
                  <w:r w:rsidRPr="00014A6C">
                    <w:rPr>
                      <w:rFonts w:asciiTheme="minorHAnsi" w:hAnsiTheme="minorHAnsi" w:cstheme="minorHAnsi"/>
                      <w:color w:val="1F497D"/>
                      <w:sz w:val="14"/>
                      <w:szCs w:val="14"/>
                    </w:rPr>
                    <w:t>TRI-STAR RESOURCES</w:t>
                  </w:r>
                </w:p>
              </w:tc>
              <w:tc>
                <w:tcPr>
                  <w:tcW w:w="990" w:type="dxa"/>
                  <w:tcBorders>
                    <w:top w:val="nil"/>
                    <w:left w:val="nil"/>
                    <w:bottom w:val="single" w:sz="4" w:space="0" w:color="auto"/>
                    <w:right w:val="single" w:sz="4" w:space="0" w:color="auto"/>
                  </w:tcBorders>
                  <w:shd w:val="clear" w:color="auto" w:fill="auto"/>
                  <w:noWrap/>
                  <w:vAlign w:val="center"/>
                  <w:hideMark/>
                </w:tcPr>
                <w:p w:rsidR="00014A6C" w:rsidRPr="00014A6C" w:rsidRDefault="00014A6C" w:rsidP="00014A6C">
                  <w:pPr>
                    <w:framePr w:hSpace="180" w:wrap="around" w:vAnchor="text" w:hAnchor="text" w:y="1"/>
                    <w:suppressOverlap/>
                    <w:rPr>
                      <w:rFonts w:asciiTheme="minorHAnsi" w:hAnsiTheme="minorHAnsi" w:cstheme="minorHAnsi"/>
                      <w:color w:val="1F497D"/>
                      <w:sz w:val="14"/>
                      <w:szCs w:val="14"/>
                    </w:rPr>
                  </w:pPr>
                  <w:r w:rsidRPr="00014A6C">
                    <w:rPr>
                      <w:rFonts w:asciiTheme="minorHAnsi" w:hAnsiTheme="minorHAnsi" w:cstheme="minorHAnsi"/>
                      <w:color w:val="1F497D"/>
                      <w:sz w:val="14"/>
                      <w:szCs w:val="14"/>
                    </w:rPr>
                    <w:t>SM</w:t>
                  </w:r>
                </w:p>
              </w:tc>
              <w:tc>
                <w:tcPr>
                  <w:tcW w:w="1260" w:type="dxa"/>
                  <w:tcBorders>
                    <w:top w:val="nil"/>
                    <w:left w:val="nil"/>
                    <w:bottom w:val="single" w:sz="4" w:space="0" w:color="auto"/>
                    <w:right w:val="single" w:sz="4" w:space="0" w:color="auto"/>
                  </w:tcBorders>
                  <w:shd w:val="clear" w:color="auto" w:fill="auto"/>
                  <w:noWrap/>
                  <w:vAlign w:val="center"/>
                  <w:hideMark/>
                </w:tcPr>
                <w:p w:rsidR="00014A6C" w:rsidRPr="00014A6C" w:rsidRDefault="00014A6C" w:rsidP="00014A6C">
                  <w:pPr>
                    <w:framePr w:hSpace="180" w:wrap="around" w:vAnchor="text" w:hAnchor="text" w:y="1"/>
                    <w:suppressOverlap/>
                    <w:rPr>
                      <w:rFonts w:asciiTheme="minorHAnsi" w:hAnsiTheme="minorHAnsi" w:cstheme="minorHAnsi"/>
                      <w:color w:val="1F497D"/>
                      <w:sz w:val="14"/>
                      <w:szCs w:val="14"/>
                    </w:rPr>
                  </w:pPr>
                  <w:r w:rsidRPr="00014A6C">
                    <w:rPr>
                      <w:rFonts w:asciiTheme="minorHAnsi" w:hAnsiTheme="minorHAnsi" w:cstheme="minorHAnsi"/>
                      <w:color w:val="1F497D"/>
                      <w:sz w:val="14"/>
                      <w:szCs w:val="14"/>
                    </w:rPr>
                    <w:t>48.00p</w:t>
                  </w:r>
                </w:p>
              </w:tc>
              <w:tc>
                <w:tcPr>
                  <w:tcW w:w="990" w:type="dxa"/>
                  <w:tcBorders>
                    <w:top w:val="nil"/>
                    <w:left w:val="nil"/>
                    <w:bottom w:val="single" w:sz="4" w:space="0" w:color="auto"/>
                    <w:right w:val="single" w:sz="4" w:space="0" w:color="auto"/>
                  </w:tcBorders>
                  <w:shd w:val="clear" w:color="auto" w:fill="auto"/>
                  <w:noWrap/>
                  <w:vAlign w:val="center"/>
                  <w:hideMark/>
                </w:tcPr>
                <w:p w:rsidR="00014A6C" w:rsidRPr="00014A6C" w:rsidRDefault="00014A6C" w:rsidP="00014A6C">
                  <w:pPr>
                    <w:framePr w:hSpace="180" w:wrap="around" w:vAnchor="text" w:hAnchor="text" w:y="1"/>
                    <w:suppressOverlap/>
                    <w:rPr>
                      <w:rFonts w:asciiTheme="minorHAnsi" w:hAnsiTheme="minorHAnsi" w:cstheme="minorHAnsi"/>
                      <w:color w:val="1F497D"/>
                      <w:sz w:val="14"/>
                      <w:szCs w:val="14"/>
                    </w:rPr>
                  </w:pPr>
                  <w:r w:rsidRPr="00014A6C">
                    <w:rPr>
                      <w:rFonts w:asciiTheme="minorHAnsi" w:hAnsiTheme="minorHAnsi" w:cstheme="minorHAnsi"/>
                      <w:color w:val="1F497D"/>
                      <w:sz w:val="14"/>
                      <w:szCs w:val="14"/>
                    </w:rPr>
                    <w:t>2.50p</w:t>
                  </w:r>
                </w:p>
              </w:tc>
              <w:tc>
                <w:tcPr>
                  <w:tcW w:w="990" w:type="dxa"/>
                  <w:tcBorders>
                    <w:top w:val="nil"/>
                    <w:left w:val="nil"/>
                    <w:bottom w:val="single" w:sz="4" w:space="0" w:color="auto"/>
                    <w:right w:val="single" w:sz="4" w:space="0" w:color="auto"/>
                  </w:tcBorders>
                  <w:shd w:val="clear" w:color="auto" w:fill="auto"/>
                  <w:noWrap/>
                  <w:vAlign w:val="center"/>
                  <w:hideMark/>
                </w:tcPr>
                <w:p w:rsidR="00014A6C" w:rsidRPr="00014A6C" w:rsidRDefault="00014A6C" w:rsidP="00014A6C">
                  <w:pPr>
                    <w:framePr w:hSpace="180" w:wrap="around" w:vAnchor="text" w:hAnchor="text" w:y="1"/>
                    <w:suppressOverlap/>
                    <w:jc w:val="right"/>
                    <w:rPr>
                      <w:rFonts w:asciiTheme="minorHAnsi" w:hAnsiTheme="minorHAnsi" w:cstheme="minorHAnsi"/>
                      <w:color w:val="1F497D"/>
                      <w:sz w:val="14"/>
                      <w:szCs w:val="14"/>
                    </w:rPr>
                  </w:pPr>
                  <w:r w:rsidRPr="00014A6C">
                    <w:rPr>
                      <w:rFonts w:asciiTheme="minorHAnsi" w:hAnsiTheme="minorHAnsi" w:cstheme="minorHAnsi"/>
                      <w:color w:val="1F497D"/>
                      <w:sz w:val="14"/>
                      <w:szCs w:val="14"/>
                    </w:rPr>
                    <w:t>554.88</w:t>
                  </w:r>
                </w:p>
              </w:tc>
              <w:tc>
                <w:tcPr>
                  <w:tcW w:w="1080" w:type="dxa"/>
                  <w:tcBorders>
                    <w:top w:val="nil"/>
                    <w:left w:val="nil"/>
                    <w:bottom w:val="single" w:sz="4" w:space="0" w:color="auto"/>
                    <w:right w:val="single" w:sz="4" w:space="0" w:color="auto"/>
                  </w:tcBorders>
                  <w:shd w:val="clear" w:color="auto" w:fill="auto"/>
                  <w:noWrap/>
                  <w:vAlign w:val="center"/>
                  <w:hideMark/>
                </w:tcPr>
                <w:p w:rsidR="00014A6C" w:rsidRPr="00014A6C" w:rsidRDefault="00014A6C" w:rsidP="00014A6C">
                  <w:pPr>
                    <w:framePr w:hSpace="180" w:wrap="around" w:vAnchor="text" w:hAnchor="text" w:y="1"/>
                    <w:suppressOverlap/>
                    <w:jc w:val="right"/>
                    <w:rPr>
                      <w:rFonts w:asciiTheme="minorHAnsi" w:hAnsiTheme="minorHAnsi" w:cstheme="minorHAnsi"/>
                      <w:color w:val="1F497D"/>
                      <w:sz w:val="14"/>
                      <w:szCs w:val="14"/>
                    </w:rPr>
                  </w:pPr>
                  <w:r w:rsidRPr="00014A6C">
                    <w:rPr>
                      <w:rFonts w:asciiTheme="minorHAnsi" w:hAnsiTheme="minorHAnsi" w:cstheme="minorHAnsi"/>
                      <w:color w:val="1F497D"/>
                      <w:sz w:val="14"/>
                      <w:szCs w:val="14"/>
                    </w:rPr>
                    <w:t>750</w:t>
                  </w:r>
                </w:p>
              </w:tc>
              <w:tc>
                <w:tcPr>
                  <w:tcW w:w="810" w:type="dxa"/>
                  <w:tcBorders>
                    <w:top w:val="nil"/>
                    <w:left w:val="nil"/>
                    <w:bottom w:val="single" w:sz="4" w:space="0" w:color="auto"/>
                    <w:right w:val="single" w:sz="4" w:space="0" w:color="auto"/>
                  </w:tcBorders>
                  <w:shd w:val="clear" w:color="auto" w:fill="auto"/>
                  <w:noWrap/>
                  <w:vAlign w:val="center"/>
                  <w:hideMark/>
                </w:tcPr>
                <w:p w:rsidR="00014A6C" w:rsidRPr="00014A6C" w:rsidRDefault="00014A6C" w:rsidP="00014A6C">
                  <w:pPr>
                    <w:framePr w:hSpace="180" w:wrap="around" w:vAnchor="text" w:hAnchor="text" w:y="1"/>
                    <w:suppressOverlap/>
                    <w:jc w:val="right"/>
                    <w:rPr>
                      <w:rFonts w:asciiTheme="minorHAnsi" w:hAnsiTheme="minorHAnsi" w:cstheme="minorHAnsi"/>
                      <w:color w:val="1F497D"/>
                      <w:sz w:val="14"/>
                      <w:szCs w:val="14"/>
                    </w:rPr>
                  </w:pPr>
                  <w:r w:rsidRPr="00014A6C">
                    <w:rPr>
                      <w:rFonts w:asciiTheme="minorHAnsi" w:hAnsiTheme="minorHAnsi" w:cstheme="minorHAnsi"/>
                      <w:color w:val="1F497D"/>
                      <w:sz w:val="14"/>
                      <w:szCs w:val="14"/>
                    </w:rPr>
                    <w:t>-195.12</w:t>
                  </w:r>
                </w:p>
              </w:tc>
            </w:tr>
            <w:tr w:rsidR="00014A6C" w:rsidRPr="00C65C6C" w:rsidTr="009535B0">
              <w:trPr>
                <w:trHeight w:val="30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014A6C" w:rsidRPr="00014A6C" w:rsidRDefault="00014A6C" w:rsidP="00014A6C">
                  <w:pPr>
                    <w:framePr w:hSpace="180" w:wrap="around" w:vAnchor="text" w:hAnchor="text" w:y="1"/>
                    <w:suppressOverlap/>
                    <w:rPr>
                      <w:rFonts w:asciiTheme="minorHAnsi" w:hAnsiTheme="minorHAnsi" w:cstheme="minorHAnsi"/>
                      <w:color w:val="1F497D"/>
                      <w:sz w:val="14"/>
                      <w:szCs w:val="14"/>
                    </w:rPr>
                  </w:pPr>
                  <w:r w:rsidRPr="00014A6C">
                    <w:rPr>
                      <w:rFonts w:asciiTheme="minorHAnsi" w:hAnsiTheme="minorHAnsi" w:cstheme="minorHAnsi"/>
                      <w:color w:val="1F497D"/>
                      <w:sz w:val="14"/>
                      <w:szCs w:val="14"/>
                    </w:rPr>
                    <w:t>VRS</w:t>
                  </w:r>
                </w:p>
              </w:tc>
              <w:tc>
                <w:tcPr>
                  <w:tcW w:w="630" w:type="dxa"/>
                  <w:tcBorders>
                    <w:top w:val="nil"/>
                    <w:left w:val="nil"/>
                    <w:bottom w:val="single" w:sz="4" w:space="0" w:color="auto"/>
                    <w:right w:val="single" w:sz="4" w:space="0" w:color="auto"/>
                  </w:tcBorders>
                  <w:shd w:val="clear" w:color="auto" w:fill="auto"/>
                  <w:noWrap/>
                  <w:vAlign w:val="center"/>
                  <w:hideMark/>
                </w:tcPr>
                <w:p w:rsidR="00014A6C" w:rsidRPr="00014A6C" w:rsidRDefault="00014A6C" w:rsidP="00014A6C">
                  <w:pPr>
                    <w:framePr w:hSpace="180" w:wrap="around" w:vAnchor="text" w:hAnchor="text" w:y="1"/>
                    <w:suppressOverlap/>
                    <w:jc w:val="right"/>
                    <w:rPr>
                      <w:rFonts w:asciiTheme="minorHAnsi" w:hAnsiTheme="minorHAnsi" w:cstheme="minorHAnsi"/>
                      <w:color w:val="1F497D"/>
                      <w:sz w:val="14"/>
                      <w:szCs w:val="14"/>
                    </w:rPr>
                  </w:pPr>
                  <w:r w:rsidRPr="00014A6C">
                    <w:rPr>
                      <w:rFonts w:asciiTheme="minorHAnsi" w:hAnsiTheme="minorHAnsi" w:cstheme="minorHAnsi"/>
                      <w:color w:val="1F497D"/>
                      <w:sz w:val="14"/>
                      <w:szCs w:val="14"/>
                    </w:rPr>
                    <w:t>547</w:t>
                  </w:r>
                </w:p>
              </w:tc>
              <w:tc>
                <w:tcPr>
                  <w:tcW w:w="2790" w:type="dxa"/>
                  <w:tcBorders>
                    <w:top w:val="nil"/>
                    <w:left w:val="nil"/>
                    <w:bottom w:val="single" w:sz="4" w:space="0" w:color="auto"/>
                    <w:right w:val="single" w:sz="4" w:space="0" w:color="auto"/>
                  </w:tcBorders>
                  <w:shd w:val="clear" w:color="auto" w:fill="auto"/>
                  <w:vAlign w:val="center"/>
                  <w:hideMark/>
                </w:tcPr>
                <w:p w:rsidR="00014A6C" w:rsidRPr="00014A6C" w:rsidRDefault="00014A6C" w:rsidP="00014A6C">
                  <w:pPr>
                    <w:framePr w:hSpace="180" w:wrap="around" w:vAnchor="text" w:hAnchor="text" w:y="1"/>
                    <w:suppressOverlap/>
                    <w:rPr>
                      <w:rFonts w:asciiTheme="minorHAnsi" w:hAnsiTheme="minorHAnsi" w:cstheme="minorHAnsi"/>
                      <w:color w:val="1F497D"/>
                      <w:sz w:val="14"/>
                      <w:szCs w:val="14"/>
                    </w:rPr>
                  </w:pPr>
                  <w:r w:rsidRPr="00014A6C">
                    <w:rPr>
                      <w:rFonts w:asciiTheme="minorHAnsi" w:hAnsiTheme="minorHAnsi" w:cstheme="minorHAnsi"/>
                      <w:color w:val="1F497D"/>
                      <w:sz w:val="14"/>
                      <w:szCs w:val="14"/>
                    </w:rPr>
                    <w:t>VERSARIEN</w:t>
                  </w:r>
                </w:p>
              </w:tc>
              <w:tc>
                <w:tcPr>
                  <w:tcW w:w="990" w:type="dxa"/>
                  <w:tcBorders>
                    <w:top w:val="nil"/>
                    <w:left w:val="nil"/>
                    <w:bottom w:val="single" w:sz="4" w:space="0" w:color="auto"/>
                    <w:right w:val="single" w:sz="4" w:space="0" w:color="auto"/>
                  </w:tcBorders>
                  <w:shd w:val="clear" w:color="auto" w:fill="auto"/>
                  <w:noWrap/>
                  <w:vAlign w:val="center"/>
                  <w:hideMark/>
                </w:tcPr>
                <w:p w:rsidR="00014A6C" w:rsidRPr="00014A6C" w:rsidRDefault="00014A6C" w:rsidP="00014A6C">
                  <w:pPr>
                    <w:framePr w:hSpace="180" w:wrap="around" w:vAnchor="text" w:hAnchor="text" w:y="1"/>
                    <w:suppressOverlap/>
                    <w:rPr>
                      <w:rFonts w:asciiTheme="minorHAnsi" w:hAnsiTheme="minorHAnsi" w:cstheme="minorHAnsi"/>
                      <w:color w:val="1F497D"/>
                      <w:sz w:val="14"/>
                      <w:szCs w:val="14"/>
                    </w:rPr>
                  </w:pPr>
                  <w:r w:rsidRPr="00014A6C">
                    <w:rPr>
                      <w:rFonts w:asciiTheme="minorHAnsi" w:hAnsiTheme="minorHAnsi" w:cstheme="minorHAnsi"/>
                      <w:color w:val="1F497D"/>
                      <w:sz w:val="14"/>
                      <w:szCs w:val="14"/>
                    </w:rPr>
                    <w:t>JT</w:t>
                  </w:r>
                </w:p>
              </w:tc>
              <w:tc>
                <w:tcPr>
                  <w:tcW w:w="1260" w:type="dxa"/>
                  <w:tcBorders>
                    <w:top w:val="nil"/>
                    <w:left w:val="nil"/>
                    <w:bottom w:val="single" w:sz="4" w:space="0" w:color="auto"/>
                    <w:right w:val="single" w:sz="4" w:space="0" w:color="auto"/>
                  </w:tcBorders>
                  <w:shd w:val="clear" w:color="auto" w:fill="auto"/>
                  <w:noWrap/>
                  <w:vAlign w:val="center"/>
                  <w:hideMark/>
                </w:tcPr>
                <w:p w:rsidR="00014A6C" w:rsidRPr="00014A6C" w:rsidRDefault="00014A6C" w:rsidP="00014A6C">
                  <w:pPr>
                    <w:framePr w:hSpace="180" w:wrap="around" w:vAnchor="text" w:hAnchor="text" w:y="1"/>
                    <w:suppressOverlap/>
                    <w:rPr>
                      <w:rFonts w:asciiTheme="minorHAnsi" w:hAnsiTheme="minorHAnsi" w:cstheme="minorHAnsi"/>
                      <w:color w:val="1F497D"/>
                      <w:sz w:val="14"/>
                      <w:szCs w:val="14"/>
                    </w:rPr>
                  </w:pPr>
                  <w:r w:rsidRPr="00014A6C">
                    <w:rPr>
                      <w:rFonts w:asciiTheme="minorHAnsi" w:hAnsiTheme="minorHAnsi" w:cstheme="minorHAnsi"/>
                      <w:color w:val="1F497D"/>
                      <w:sz w:val="14"/>
                      <w:szCs w:val="14"/>
                    </w:rPr>
                    <w:t>114.00p</w:t>
                  </w:r>
                </w:p>
              </w:tc>
              <w:tc>
                <w:tcPr>
                  <w:tcW w:w="990" w:type="dxa"/>
                  <w:tcBorders>
                    <w:top w:val="nil"/>
                    <w:left w:val="nil"/>
                    <w:bottom w:val="single" w:sz="4" w:space="0" w:color="auto"/>
                    <w:right w:val="single" w:sz="4" w:space="0" w:color="auto"/>
                  </w:tcBorders>
                  <w:shd w:val="clear" w:color="auto" w:fill="auto"/>
                  <w:noWrap/>
                  <w:vAlign w:val="center"/>
                  <w:hideMark/>
                </w:tcPr>
                <w:p w:rsidR="00014A6C" w:rsidRPr="00014A6C" w:rsidRDefault="00014A6C" w:rsidP="00014A6C">
                  <w:pPr>
                    <w:framePr w:hSpace="180" w:wrap="around" w:vAnchor="text" w:hAnchor="text" w:y="1"/>
                    <w:suppressOverlap/>
                    <w:rPr>
                      <w:rFonts w:asciiTheme="minorHAnsi" w:hAnsiTheme="minorHAnsi" w:cstheme="minorHAnsi"/>
                      <w:color w:val="1F497D"/>
                      <w:sz w:val="14"/>
                      <w:szCs w:val="14"/>
                    </w:rPr>
                  </w:pPr>
                  <w:r w:rsidRPr="00014A6C">
                    <w:rPr>
                      <w:rFonts w:asciiTheme="minorHAnsi" w:hAnsiTheme="minorHAnsi" w:cstheme="minorHAnsi"/>
                      <w:color w:val="1F497D"/>
                      <w:sz w:val="14"/>
                      <w:szCs w:val="14"/>
                    </w:rPr>
                    <w:t>0.00p</w:t>
                  </w:r>
                </w:p>
              </w:tc>
              <w:tc>
                <w:tcPr>
                  <w:tcW w:w="990" w:type="dxa"/>
                  <w:tcBorders>
                    <w:top w:val="nil"/>
                    <w:left w:val="nil"/>
                    <w:bottom w:val="single" w:sz="4" w:space="0" w:color="auto"/>
                    <w:right w:val="single" w:sz="4" w:space="0" w:color="auto"/>
                  </w:tcBorders>
                  <w:shd w:val="clear" w:color="auto" w:fill="auto"/>
                  <w:noWrap/>
                  <w:vAlign w:val="center"/>
                  <w:hideMark/>
                </w:tcPr>
                <w:p w:rsidR="00014A6C" w:rsidRPr="00014A6C" w:rsidRDefault="00014A6C" w:rsidP="00014A6C">
                  <w:pPr>
                    <w:framePr w:hSpace="180" w:wrap="around" w:vAnchor="text" w:hAnchor="text" w:y="1"/>
                    <w:suppressOverlap/>
                    <w:jc w:val="right"/>
                    <w:rPr>
                      <w:rFonts w:asciiTheme="minorHAnsi" w:hAnsiTheme="minorHAnsi" w:cstheme="minorHAnsi"/>
                      <w:color w:val="1F497D"/>
                      <w:sz w:val="14"/>
                      <w:szCs w:val="14"/>
                    </w:rPr>
                  </w:pPr>
                  <w:r w:rsidRPr="00014A6C">
                    <w:rPr>
                      <w:rFonts w:asciiTheme="minorHAnsi" w:hAnsiTheme="minorHAnsi" w:cstheme="minorHAnsi"/>
                      <w:color w:val="1F497D"/>
                      <w:sz w:val="14"/>
                      <w:szCs w:val="14"/>
                    </w:rPr>
                    <w:t>623.58</w:t>
                  </w:r>
                </w:p>
              </w:tc>
              <w:tc>
                <w:tcPr>
                  <w:tcW w:w="1080" w:type="dxa"/>
                  <w:tcBorders>
                    <w:top w:val="nil"/>
                    <w:left w:val="nil"/>
                    <w:bottom w:val="single" w:sz="4" w:space="0" w:color="auto"/>
                    <w:right w:val="single" w:sz="4" w:space="0" w:color="auto"/>
                  </w:tcBorders>
                  <w:shd w:val="clear" w:color="auto" w:fill="auto"/>
                  <w:noWrap/>
                  <w:vAlign w:val="center"/>
                  <w:hideMark/>
                </w:tcPr>
                <w:p w:rsidR="00014A6C" w:rsidRPr="00014A6C" w:rsidRDefault="00014A6C" w:rsidP="00014A6C">
                  <w:pPr>
                    <w:framePr w:hSpace="180" w:wrap="around" w:vAnchor="text" w:hAnchor="text" w:y="1"/>
                    <w:suppressOverlap/>
                    <w:jc w:val="right"/>
                    <w:rPr>
                      <w:rFonts w:asciiTheme="minorHAnsi" w:hAnsiTheme="minorHAnsi" w:cstheme="minorHAnsi"/>
                      <w:color w:val="1F497D"/>
                      <w:sz w:val="14"/>
                      <w:szCs w:val="14"/>
                    </w:rPr>
                  </w:pPr>
                  <w:r w:rsidRPr="00014A6C">
                    <w:rPr>
                      <w:rFonts w:asciiTheme="minorHAnsi" w:hAnsiTheme="minorHAnsi" w:cstheme="minorHAnsi"/>
                      <w:color w:val="1F497D"/>
                      <w:sz w:val="14"/>
                      <w:szCs w:val="14"/>
                    </w:rPr>
                    <w:t>999.74</w:t>
                  </w:r>
                </w:p>
              </w:tc>
              <w:tc>
                <w:tcPr>
                  <w:tcW w:w="810" w:type="dxa"/>
                  <w:tcBorders>
                    <w:top w:val="nil"/>
                    <w:left w:val="nil"/>
                    <w:bottom w:val="single" w:sz="4" w:space="0" w:color="auto"/>
                    <w:right w:val="single" w:sz="4" w:space="0" w:color="auto"/>
                  </w:tcBorders>
                  <w:shd w:val="clear" w:color="auto" w:fill="auto"/>
                  <w:noWrap/>
                  <w:vAlign w:val="center"/>
                  <w:hideMark/>
                </w:tcPr>
                <w:p w:rsidR="00014A6C" w:rsidRPr="00014A6C" w:rsidRDefault="00014A6C" w:rsidP="00014A6C">
                  <w:pPr>
                    <w:framePr w:hSpace="180" w:wrap="around" w:vAnchor="text" w:hAnchor="text" w:y="1"/>
                    <w:suppressOverlap/>
                    <w:jc w:val="right"/>
                    <w:rPr>
                      <w:rFonts w:asciiTheme="minorHAnsi" w:hAnsiTheme="minorHAnsi" w:cstheme="minorHAnsi"/>
                      <w:color w:val="1F497D"/>
                      <w:sz w:val="14"/>
                      <w:szCs w:val="14"/>
                    </w:rPr>
                  </w:pPr>
                  <w:r w:rsidRPr="00014A6C">
                    <w:rPr>
                      <w:rFonts w:asciiTheme="minorHAnsi" w:hAnsiTheme="minorHAnsi" w:cstheme="minorHAnsi"/>
                      <w:color w:val="1F497D"/>
                      <w:sz w:val="14"/>
                      <w:szCs w:val="14"/>
                    </w:rPr>
                    <w:t>-376.16</w:t>
                  </w:r>
                </w:p>
              </w:tc>
            </w:tr>
            <w:tr w:rsidR="00014A6C" w:rsidRPr="00C65C6C" w:rsidTr="00C65C6C">
              <w:trPr>
                <w:trHeight w:val="30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014A6C" w:rsidRPr="00014A6C" w:rsidRDefault="00014A6C" w:rsidP="00014A6C">
                  <w:pPr>
                    <w:framePr w:hSpace="180" w:wrap="around" w:vAnchor="text" w:hAnchor="text" w:y="1"/>
                    <w:suppressOverlap/>
                    <w:rPr>
                      <w:rFonts w:asciiTheme="minorHAnsi" w:hAnsiTheme="minorHAnsi" w:cstheme="minorHAnsi"/>
                      <w:color w:val="1F497D"/>
                      <w:sz w:val="14"/>
                      <w:szCs w:val="14"/>
                    </w:rPr>
                  </w:pPr>
                  <w:r w:rsidRPr="00014A6C">
                    <w:rPr>
                      <w:rFonts w:asciiTheme="minorHAnsi" w:hAnsiTheme="minorHAnsi" w:cstheme="minorHAnsi"/>
                      <w:color w:val="1F497D"/>
                      <w:sz w:val="14"/>
                      <w:szCs w:val="14"/>
                    </w:rPr>
                    <w:t>VOD</w:t>
                  </w:r>
                </w:p>
              </w:tc>
              <w:tc>
                <w:tcPr>
                  <w:tcW w:w="630" w:type="dxa"/>
                  <w:tcBorders>
                    <w:top w:val="nil"/>
                    <w:left w:val="nil"/>
                    <w:bottom w:val="single" w:sz="4" w:space="0" w:color="auto"/>
                    <w:right w:val="single" w:sz="4" w:space="0" w:color="auto"/>
                  </w:tcBorders>
                  <w:shd w:val="clear" w:color="auto" w:fill="auto"/>
                  <w:noWrap/>
                  <w:vAlign w:val="center"/>
                  <w:hideMark/>
                </w:tcPr>
                <w:p w:rsidR="00014A6C" w:rsidRPr="00014A6C" w:rsidRDefault="00014A6C" w:rsidP="00014A6C">
                  <w:pPr>
                    <w:framePr w:hSpace="180" w:wrap="around" w:vAnchor="text" w:hAnchor="text" w:y="1"/>
                    <w:suppressOverlap/>
                    <w:jc w:val="right"/>
                    <w:rPr>
                      <w:rFonts w:asciiTheme="minorHAnsi" w:hAnsiTheme="minorHAnsi" w:cstheme="minorHAnsi"/>
                      <w:color w:val="1F497D"/>
                      <w:sz w:val="14"/>
                      <w:szCs w:val="14"/>
                    </w:rPr>
                  </w:pPr>
                  <w:r w:rsidRPr="00014A6C">
                    <w:rPr>
                      <w:rFonts w:asciiTheme="minorHAnsi" w:hAnsiTheme="minorHAnsi" w:cstheme="minorHAnsi"/>
                      <w:color w:val="1F497D"/>
                      <w:sz w:val="14"/>
                      <w:szCs w:val="14"/>
                    </w:rPr>
                    <w:t>372</w:t>
                  </w:r>
                </w:p>
              </w:tc>
              <w:tc>
                <w:tcPr>
                  <w:tcW w:w="2790" w:type="dxa"/>
                  <w:tcBorders>
                    <w:top w:val="nil"/>
                    <w:left w:val="nil"/>
                    <w:bottom w:val="single" w:sz="4" w:space="0" w:color="auto"/>
                    <w:right w:val="single" w:sz="4" w:space="0" w:color="auto"/>
                  </w:tcBorders>
                  <w:shd w:val="clear" w:color="auto" w:fill="auto"/>
                  <w:vAlign w:val="center"/>
                  <w:hideMark/>
                </w:tcPr>
                <w:p w:rsidR="00014A6C" w:rsidRPr="00014A6C" w:rsidRDefault="00014A6C" w:rsidP="00014A6C">
                  <w:pPr>
                    <w:framePr w:hSpace="180" w:wrap="around" w:vAnchor="text" w:hAnchor="text" w:y="1"/>
                    <w:suppressOverlap/>
                    <w:rPr>
                      <w:rFonts w:asciiTheme="minorHAnsi" w:hAnsiTheme="minorHAnsi" w:cstheme="minorHAnsi"/>
                      <w:color w:val="1F497D"/>
                      <w:sz w:val="14"/>
                      <w:szCs w:val="14"/>
                    </w:rPr>
                  </w:pPr>
                  <w:r w:rsidRPr="00014A6C">
                    <w:rPr>
                      <w:rFonts w:asciiTheme="minorHAnsi" w:hAnsiTheme="minorHAnsi" w:cstheme="minorHAnsi"/>
                      <w:color w:val="1F497D"/>
                      <w:sz w:val="14"/>
                      <w:szCs w:val="14"/>
                    </w:rPr>
                    <w:t>VODAFONE</w:t>
                  </w:r>
                </w:p>
              </w:tc>
              <w:tc>
                <w:tcPr>
                  <w:tcW w:w="990" w:type="dxa"/>
                  <w:tcBorders>
                    <w:top w:val="nil"/>
                    <w:left w:val="nil"/>
                    <w:bottom w:val="single" w:sz="4" w:space="0" w:color="auto"/>
                    <w:right w:val="single" w:sz="4" w:space="0" w:color="auto"/>
                  </w:tcBorders>
                  <w:shd w:val="clear" w:color="auto" w:fill="auto"/>
                  <w:noWrap/>
                  <w:vAlign w:val="center"/>
                  <w:hideMark/>
                </w:tcPr>
                <w:p w:rsidR="00014A6C" w:rsidRPr="00014A6C" w:rsidRDefault="00014A6C" w:rsidP="00014A6C">
                  <w:pPr>
                    <w:framePr w:hSpace="180" w:wrap="around" w:vAnchor="text" w:hAnchor="text" w:y="1"/>
                    <w:suppressOverlap/>
                    <w:rPr>
                      <w:rFonts w:asciiTheme="minorHAnsi" w:hAnsiTheme="minorHAnsi" w:cstheme="minorHAnsi"/>
                      <w:color w:val="1F497D"/>
                      <w:sz w:val="14"/>
                      <w:szCs w:val="14"/>
                    </w:rPr>
                  </w:pPr>
                  <w:r w:rsidRPr="00014A6C">
                    <w:rPr>
                      <w:rFonts w:asciiTheme="minorHAnsi" w:hAnsiTheme="minorHAnsi" w:cstheme="minorHAnsi"/>
                      <w:color w:val="1F497D"/>
                      <w:sz w:val="14"/>
                      <w:szCs w:val="14"/>
                    </w:rPr>
                    <w:t>SM</w:t>
                  </w:r>
                </w:p>
              </w:tc>
              <w:tc>
                <w:tcPr>
                  <w:tcW w:w="1260" w:type="dxa"/>
                  <w:tcBorders>
                    <w:top w:val="nil"/>
                    <w:left w:val="nil"/>
                    <w:bottom w:val="single" w:sz="4" w:space="0" w:color="auto"/>
                    <w:right w:val="single" w:sz="4" w:space="0" w:color="auto"/>
                  </w:tcBorders>
                  <w:shd w:val="clear" w:color="auto" w:fill="auto"/>
                  <w:noWrap/>
                  <w:vAlign w:val="center"/>
                  <w:hideMark/>
                </w:tcPr>
                <w:p w:rsidR="00014A6C" w:rsidRPr="00014A6C" w:rsidRDefault="00014A6C" w:rsidP="00014A6C">
                  <w:pPr>
                    <w:framePr w:hSpace="180" w:wrap="around" w:vAnchor="text" w:hAnchor="text" w:y="1"/>
                    <w:suppressOverlap/>
                    <w:rPr>
                      <w:rFonts w:asciiTheme="minorHAnsi" w:hAnsiTheme="minorHAnsi" w:cstheme="minorHAnsi"/>
                      <w:color w:val="1F497D"/>
                      <w:sz w:val="14"/>
                      <w:szCs w:val="14"/>
                    </w:rPr>
                  </w:pPr>
                  <w:r w:rsidRPr="00014A6C">
                    <w:rPr>
                      <w:rFonts w:asciiTheme="minorHAnsi" w:hAnsiTheme="minorHAnsi" w:cstheme="minorHAnsi"/>
                      <w:color w:val="1F497D"/>
                      <w:sz w:val="14"/>
                      <w:szCs w:val="14"/>
                    </w:rPr>
                    <w:t>139.36p</w:t>
                  </w:r>
                </w:p>
              </w:tc>
              <w:tc>
                <w:tcPr>
                  <w:tcW w:w="990" w:type="dxa"/>
                  <w:tcBorders>
                    <w:top w:val="nil"/>
                    <w:left w:val="nil"/>
                    <w:bottom w:val="single" w:sz="4" w:space="0" w:color="auto"/>
                    <w:right w:val="single" w:sz="4" w:space="0" w:color="auto"/>
                  </w:tcBorders>
                  <w:shd w:val="clear" w:color="auto" w:fill="auto"/>
                  <w:noWrap/>
                  <w:vAlign w:val="center"/>
                  <w:hideMark/>
                </w:tcPr>
                <w:p w:rsidR="00014A6C" w:rsidRPr="00014A6C" w:rsidRDefault="00014A6C" w:rsidP="00014A6C">
                  <w:pPr>
                    <w:framePr w:hSpace="180" w:wrap="around" w:vAnchor="text" w:hAnchor="text" w:y="1"/>
                    <w:suppressOverlap/>
                    <w:rPr>
                      <w:rFonts w:asciiTheme="minorHAnsi" w:hAnsiTheme="minorHAnsi" w:cstheme="minorHAnsi"/>
                      <w:color w:val="1F497D"/>
                      <w:sz w:val="14"/>
                      <w:szCs w:val="14"/>
                    </w:rPr>
                  </w:pPr>
                  <w:r w:rsidRPr="00014A6C">
                    <w:rPr>
                      <w:rFonts w:asciiTheme="minorHAnsi" w:hAnsiTheme="minorHAnsi" w:cstheme="minorHAnsi"/>
                      <w:color w:val="1F497D"/>
                      <w:sz w:val="14"/>
                      <w:szCs w:val="14"/>
                    </w:rPr>
                    <w:t xml:space="preserve"> -0.28p</w:t>
                  </w:r>
                </w:p>
              </w:tc>
              <w:tc>
                <w:tcPr>
                  <w:tcW w:w="990" w:type="dxa"/>
                  <w:tcBorders>
                    <w:top w:val="nil"/>
                    <w:left w:val="nil"/>
                    <w:bottom w:val="single" w:sz="4" w:space="0" w:color="auto"/>
                    <w:right w:val="single" w:sz="4" w:space="0" w:color="auto"/>
                  </w:tcBorders>
                  <w:shd w:val="clear" w:color="auto" w:fill="auto"/>
                  <w:noWrap/>
                  <w:vAlign w:val="center"/>
                  <w:hideMark/>
                </w:tcPr>
                <w:p w:rsidR="00014A6C" w:rsidRPr="00014A6C" w:rsidRDefault="00014A6C" w:rsidP="00014A6C">
                  <w:pPr>
                    <w:framePr w:hSpace="180" w:wrap="around" w:vAnchor="text" w:hAnchor="text" w:y="1"/>
                    <w:suppressOverlap/>
                    <w:jc w:val="right"/>
                    <w:rPr>
                      <w:rFonts w:asciiTheme="minorHAnsi" w:hAnsiTheme="minorHAnsi" w:cstheme="minorHAnsi"/>
                      <w:color w:val="1F497D"/>
                      <w:sz w:val="14"/>
                      <w:szCs w:val="14"/>
                    </w:rPr>
                  </w:pPr>
                  <w:r w:rsidRPr="00014A6C">
                    <w:rPr>
                      <w:rFonts w:asciiTheme="minorHAnsi" w:hAnsiTheme="minorHAnsi" w:cstheme="minorHAnsi"/>
                      <w:color w:val="1F497D"/>
                      <w:sz w:val="14"/>
                      <w:szCs w:val="14"/>
                    </w:rPr>
                    <w:t>518.42</w:t>
                  </w:r>
                </w:p>
              </w:tc>
              <w:tc>
                <w:tcPr>
                  <w:tcW w:w="1080" w:type="dxa"/>
                  <w:tcBorders>
                    <w:top w:val="nil"/>
                    <w:left w:val="nil"/>
                    <w:bottom w:val="single" w:sz="4" w:space="0" w:color="auto"/>
                    <w:right w:val="single" w:sz="4" w:space="0" w:color="auto"/>
                  </w:tcBorders>
                  <w:shd w:val="clear" w:color="auto" w:fill="auto"/>
                  <w:noWrap/>
                  <w:vAlign w:val="center"/>
                  <w:hideMark/>
                </w:tcPr>
                <w:p w:rsidR="00014A6C" w:rsidRPr="00014A6C" w:rsidRDefault="00014A6C" w:rsidP="00014A6C">
                  <w:pPr>
                    <w:framePr w:hSpace="180" w:wrap="around" w:vAnchor="text" w:hAnchor="text" w:y="1"/>
                    <w:suppressOverlap/>
                    <w:jc w:val="right"/>
                    <w:rPr>
                      <w:rFonts w:asciiTheme="minorHAnsi" w:hAnsiTheme="minorHAnsi" w:cstheme="minorHAnsi"/>
                      <w:color w:val="1F497D"/>
                      <w:sz w:val="14"/>
                      <w:szCs w:val="14"/>
                    </w:rPr>
                  </w:pPr>
                  <w:r w:rsidRPr="00014A6C">
                    <w:rPr>
                      <w:rFonts w:asciiTheme="minorHAnsi" w:hAnsiTheme="minorHAnsi" w:cstheme="minorHAnsi"/>
                      <w:color w:val="1F497D"/>
                      <w:sz w:val="14"/>
                      <w:szCs w:val="14"/>
                    </w:rPr>
                    <w:t>749.37</w:t>
                  </w:r>
                </w:p>
              </w:tc>
              <w:tc>
                <w:tcPr>
                  <w:tcW w:w="810" w:type="dxa"/>
                  <w:tcBorders>
                    <w:top w:val="nil"/>
                    <w:left w:val="nil"/>
                    <w:bottom w:val="single" w:sz="4" w:space="0" w:color="auto"/>
                    <w:right w:val="single" w:sz="4" w:space="0" w:color="auto"/>
                  </w:tcBorders>
                  <w:shd w:val="clear" w:color="auto" w:fill="auto"/>
                  <w:noWrap/>
                  <w:vAlign w:val="center"/>
                  <w:hideMark/>
                </w:tcPr>
                <w:p w:rsidR="00014A6C" w:rsidRPr="00014A6C" w:rsidRDefault="00014A6C" w:rsidP="00014A6C">
                  <w:pPr>
                    <w:framePr w:hSpace="180" w:wrap="around" w:vAnchor="text" w:hAnchor="text" w:y="1"/>
                    <w:suppressOverlap/>
                    <w:jc w:val="right"/>
                    <w:rPr>
                      <w:rFonts w:asciiTheme="minorHAnsi" w:hAnsiTheme="minorHAnsi" w:cstheme="minorHAnsi"/>
                      <w:color w:val="1F497D"/>
                      <w:sz w:val="14"/>
                      <w:szCs w:val="14"/>
                    </w:rPr>
                  </w:pPr>
                  <w:r w:rsidRPr="00014A6C">
                    <w:rPr>
                      <w:rFonts w:asciiTheme="minorHAnsi" w:hAnsiTheme="minorHAnsi" w:cstheme="minorHAnsi"/>
                      <w:color w:val="1F497D"/>
                      <w:sz w:val="14"/>
                      <w:szCs w:val="14"/>
                    </w:rPr>
                    <w:t>-230.95</w:t>
                  </w:r>
                </w:p>
              </w:tc>
            </w:tr>
          </w:tbl>
          <w:p w:rsidR="00C65C6C" w:rsidRDefault="00C65C6C" w:rsidP="0099058C">
            <w:pPr>
              <w:rPr>
                <w:rFonts w:ascii="Calibri" w:hAnsi="Calibri" w:cs="Calibri"/>
                <w:b/>
                <w:sz w:val="14"/>
                <w:szCs w:val="14"/>
              </w:rPr>
            </w:pPr>
          </w:p>
          <w:p w:rsidR="006030E4" w:rsidRPr="006030E4" w:rsidRDefault="006030E4" w:rsidP="006030E4">
            <w:pPr>
              <w:pStyle w:val="ListParagraph"/>
              <w:numPr>
                <w:ilvl w:val="0"/>
                <w:numId w:val="5"/>
              </w:numPr>
              <w:rPr>
                <w:rFonts w:ascii="Calibri" w:hAnsi="Calibri" w:cs="Calibri"/>
                <w:b/>
                <w:sz w:val="16"/>
                <w:szCs w:val="16"/>
              </w:rPr>
            </w:pPr>
            <w:r w:rsidRPr="006030E4">
              <w:rPr>
                <w:rFonts w:ascii="Calibri" w:hAnsi="Calibri" w:cs="Calibri"/>
                <w:b/>
                <w:sz w:val="16"/>
                <w:szCs w:val="16"/>
              </w:rPr>
              <w:t>Current Digital Update</w:t>
            </w:r>
          </w:p>
          <w:p w:rsidR="006030E4" w:rsidRPr="006030E4" w:rsidRDefault="006030E4" w:rsidP="0099058C">
            <w:pPr>
              <w:rPr>
                <w:rFonts w:ascii="Calibri" w:hAnsi="Calibri" w:cs="Calibri"/>
                <w:color w:val="FF0000"/>
                <w:sz w:val="14"/>
                <w:szCs w:val="14"/>
              </w:rPr>
            </w:pPr>
            <w:r w:rsidRPr="006030E4">
              <w:rPr>
                <w:rFonts w:ascii="Calibri" w:hAnsi="Calibri" w:cs="Calibri"/>
                <w:color w:val="FF0000"/>
                <w:sz w:val="14"/>
                <w:szCs w:val="14"/>
              </w:rPr>
              <w:t>£231.60 in Crypto currencies.</w:t>
            </w:r>
          </w:p>
          <w:p w:rsidR="006030E4" w:rsidRDefault="006030E4" w:rsidP="0099058C">
            <w:pPr>
              <w:rPr>
                <w:rFonts w:ascii="Calibri" w:hAnsi="Calibri" w:cs="Calibri"/>
                <w:b/>
                <w:sz w:val="14"/>
                <w:szCs w:val="14"/>
              </w:rPr>
            </w:pPr>
          </w:p>
          <w:p w:rsidR="006030E4" w:rsidRPr="00B30BC8" w:rsidRDefault="006030E4" w:rsidP="0099058C">
            <w:pPr>
              <w:pStyle w:val="ListParagraph"/>
              <w:numPr>
                <w:ilvl w:val="0"/>
                <w:numId w:val="5"/>
              </w:numPr>
              <w:rPr>
                <w:rFonts w:ascii="Calibri" w:hAnsi="Calibri" w:cs="Calibri"/>
                <w:b/>
                <w:sz w:val="16"/>
                <w:szCs w:val="16"/>
              </w:rPr>
            </w:pPr>
            <w:r w:rsidRPr="00B30BC8">
              <w:rPr>
                <w:rFonts w:ascii="Calibri" w:hAnsi="Calibri" w:cs="Calibri"/>
                <w:b/>
                <w:sz w:val="16"/>
                <w:szCs w:val="16"/>
              </w:rPr>
              <w:t>Financial Statement</w:t>
            </w:r>
          </w:p>
          <w:p w:rsidR="006030E4" w:rsidRDefault="005F7202" w:rsidP="006030E4">
            <w:pPr>
              <w:rPr>
                <w:rFonts w:ascii="Calibri" w:hAnsi="Calibri" w:cs="Calibri"/>
                <w:color w:val="FF0000"/>
                <w:sz w:val="16"/>
                <w:szCs w:val="16"/>
              </w:rPr>
            </w:pPr>
            <w:r w:rsidRPr="00B71F88">
              <w:rPr>
                <w:rFonts w:ascii="Calibri" w:hAnsi="Calibri" w:cs="Calibri"/>
                <w:b/>
                <w:color w:val="FF0000"/>
                <w:sz w:val="16"/>
                <w:szCs w:val="16"/>
              </w:rPr>
              <w:t>19.4.3</w:t>
            </w:r>
            <w:r>
              <w:rPr>
                <w:rFonts w:ascii="Calibri" w:hAnsi="Calibri" w:cs="Calibri"/>
                <w:color w:val="FF0000"/>
                <w:sz w:val="16"/>
                <w:szCs w:val="16"/>
              </w:rPr>
              <w:t xml:space="preserve"> - </w:t>
            </w:r>
            <w:r w:rsidR="006030E4" w:rsidRPr="008215B7">
              <w:rPr>
                <w:rFonts w:ascii="Calibri" w:hAnsi="Calibri" w:cs="Calibri"/>
                <w:color w:val="FF0000"/>
                <w:sz w:val="16"/>
                <w:szCs w:val="16"/>
              </w:rPr>
              <w:t xml:space="preserve">The club has </w:t>
            </w:r>
            <w:r w:rsidR="006030E4">
              <w:rPr>
                <w:rFonts w:ascii="Calibri" w:hAnsi="Calibri" w:cs="Calibri"/>
                <w:color w:val="FF0000"/>
                <w:sz w:val="16"/>
                <w:szCs w:val="16"/>
              </w:rPr>
              <w:t xml:space="preserve">cash of </w:t>
            </w:r>
            <w:r w:rsidR="006030E4" w:rsidRPr="008215B7">
              <w:rPr>
                <w:rFonts w:ascii="Calibri" w:hAnsi="Calibri" w:cs="Calibri"/>
                <w:color w:val="FF0000"/>
                <w:sz w:val="16"/>
                <w:szCs w:val="16"/>
              </w:rPr>
              <w:t>£</w:t>
            </w:r>
            <w:r w:rsidR="006030E4">
              <w:rPr>
                <w:rFonts w:ascii="Calibri" w:hAnsi="Calibri" w:cs="Calibri"/>
                <w:color w:val="FF0000"/>
                <w:sz w:val="16"/>
                <w:szCs w:val="16"/>
              </w:rPr>
              <w:t xml:space="preserve">66145.45. Cash at Barclays is £1269.32 - </w:t>
            </w:r>
            <w:r w:rsidR="006030E4" w:rsidRPr="00B71F88">
              <w:rPr>
                <w:rFonts w:ascii="Calibri" w:hAnsi="Calibri" w:cs="Calibri"/>
                <w:b/>
                <w:color w:val="FF0000"/>
                <w:sz w:val="16"/>
                <w:szCs w:val="16"/>
              </w:rPr>
              <w:t>£1000 is House Crowd cash</w:t>
            </w:r>
            <w:r w:rsidRPr="00B71F88">
              <w:rPr>
                <w:rFonts w:ascii="Calibri" w:hAnsi="Calibri" w:cs="Calibri"/>
                <w:b/>
                <w:color w:val="FF0000"/>
                <w:sz w:val="16"/>
                <w:szCs w:val="16"/>
              </w:rPr>
              <w:t xml:space="preserve"> (to be transferred to iii)</w:t>
            </w:r>
            <w:r w:rsidR="00B30BC8" w:rsidRPr="00B71F88">
              <w:rPr>
                <w:rFonts w:ascii="Calibri" w:hAnsi="Calibri" w:cs="Calibri"/>
                <w:b/>
                <w:color w:val="FF0000"/>
                <w:sz w:val="16"/>
                <w:szCs w:val="16"/>
              </w:rPr>
              <w:t>.</w:t>
            </w:r>
            <w:r w:rsidR="00B30BC8">
              <w:rPr>
                <w:rFonts w:ascii="Calibri" w:hAnsi="Calibri" w:cs="Calibri"/>
                <w:color w:val="FF0000"/>
                <w:sz w:val="16"/>
                <w:szCs w:val="16"/>
              </w:rPr>
              <w:t xml:space="preserve"> £870 each in 29 units, now worth £900.57.  Bought GGP 29/11/2018 £750, sold on 11/01/2019 £996.52</w:t>
            </w:r>
          </w:p>
          <w:p w:rsidR="0030258D" w:rsidRDefault="0030258D" w:rsidP="006030E4">
            <w:pPr>
              <w:rPr>
                <w:rFonts w:ascii="Calibri" w:hAnsi="Calibri" w:cs="Calibri"/>
                <w:color w:val="FF0000"/>
                <w:sz w:val="16"/>
                <w:szCs w:val="16"/>
              </w:rPr>
            </w:pPr>
            <w:r w:rsidRPr="0030258D">
              <w:rPr>
                <w:rFonts w:ascii="Calibri" w:hAnsi="Calibri" w:cs="Calibri"/>
                <w:noProof/>
                <w:color w:val="FF0000"/>
                <w:sz w:val="16"/>
                <w:szCs w:val="16"/>
              </w:rPr>
              <w:drawing>
                <wp:inline distT="0" distB="0" distL="0" distR="0">
                  <wp:extent cx="3365500" cy="1638300"/>
                  <wp:effectExtent l="19050" t="0" r="25400" b="0"/>
                  <wp:docPr id="1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noProof/>
              </w:rPr>
              <w:t xml:space="preserve"> </w:t>
            </w:r>
            <w:r w:rsidRPr="0030258D">
              <w:rPr>
                <w:rFonts w:ascii="Calibri" w:hAnsi="Calibri" w:cs="Calibri"/>
                <w:noProof/>
                <w:color w:val="FF0000"/>
                <w:sz w:val="16"/>
                <w:szCs w:val="16"/>
              </w:rPr>
              <w:drawing>
                <wp:inline distT="0" distB="0" distL="0" distR="0">
                  <wp:extent cx="2959100" cy="1638300"/>
                  <wp:effectExtent l="19050" t="0" r="12700" b="0"/>
                  <wp:docPr id="18"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5F7202">
              <w:rPr>
                <w:noProof/>
              </w:rPr>
              <w:t xml:space="preserve"> </w:t>
            </w:r>
            <w:r w:rsidR="005F7202" w:rsidRPr="005F7202">
              <w:rPr>
                <w:noProof/>
              </w:rPr>
              <w:drawing>
                <wp:inline distT="0" distB="0" distL="0" distR="0">
                  <wp:extent cx="2597150" cy="1638300"/>
                  <wp:effectExtent l="19050" t="0" r="12700" b="0"/>
                  <wp:docPr id="19"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030E4" w:rsidRDefault="006030E4" w:rsidP="006030E4">
            <w:pPr>
              <w:rPr>
                <w:rFonts w:ascii="Calibri" w:hAnsi="Calibri" w:cs="Calibri"/>
                <w:color w:val="FF0000"/>
                <w:sz w:val="16"/>
                <w:szCs w:val="16"/>
              </w:rPr>
            </w:pPr>
          </w:p>
          <w:p w:rsidR="006030E4" w:rsidRPr="00B30BC8" w:rsidRDefault="006030E4" w:rsidP="006030E4">
            <w:pPr>
              <w:pStyle w:val="ListParagraph"/>
              <w:numPr>
                <w:ilvl w:val="0"/>
                <w:numId w:val="5"/>
              </w:numPr>
              <w:rPr>
                <w:rFonts w:ascii="Calibri" w:hAnsi="Calibri" w:cs="Calibri"/>
                <w:b/>
                <w:sz w:val="16"/>
                <w:szCs w:val="16"/>
              </w:rPr>
            </w:pPr>
            <w:r w:rsidRPr="00B30BC8">
              <w:rPr>
                <w:rFonts w:ascii="Calibri" w:hAnsi="Calibri" w:cs="Calibri"/>
                <w:b/>
                <w:sz w:val="16"/>
                <w:szCs w:val="16"/>
              </w:rPr>
              <w:t>Dividends</w:t>
            </w:r>
          </w:p>
          <w:p w:rsidR="006030E4" w:rsidRDefault="00B30BC8" w:rsidP="006030E4">
            <w:pPr>
              <w:rPr>
                <w:rFonts w:ascii="Calibri" w:hAnsi="Calibri" w:cs="Calibri"/>
                <w:color w:val="FF0000"/>
                <w:sz w:val="16"/>
                <w:szCs w:val="16"/>
              </w:rPr>
            </w:pPr>
            <w:r>
              <w:rPr>
                <w:rFonts w:ascii="Calibri" w:hAnsi="Calibri" w:cs="Calibri"/>
                <w:color w:val="FF0000"/>
                <w:sz w:val="16"/>
                <w:szCs w:val="16"/>
              </w:rPr>
              <w:t xml:space="preserve">01/02/2019 - Vodafone - £15.71, 06/02/2019 - </w:t>
            </w:r>
            <w:proofErr w:type="spellStart"/>
            <w:r>
              <w:rPr>
                <w:rFonts w:ascii="Calibri" w:hAnsi="Calibri" w:cs="Calibri"/>
                <w:color w:val="FF0000"/>
                <w:sz w:val="16"/>
                <w:szCs w:val="16"/>
              </w:rPr>
              <w:t>Halma</w:t>
            </w:r>
            <w:proofErr w:type="spellEnd"/>
            <w:r>
              <w:rPr>
                <w:rFonts w:ascii="Calibri" w:hAnsi="Calibri" w:cs="Calibri"/>
                <w:color w:val="FF0000"/>
                <w:sz w:val="16"/>
                <w:szCs w:val="16"/>
              </w:rPr>
              <w:t xml:space="preserve"> - £4.27</w:t>
            </w:r>
          </w:p>
          <w:p w:rsidR="006030E4" w:rsidRDefault="006030E4" w:rsidP="0099058C">
            <w:pPr>
              <w:rPr>
                <w:rFonts w:ascii="Calibri" w:hAnsi="Calibri" w:cs="Calibri"/>
                <w:b/>
                <w:sz w:val="14"/>
                <w:szCs w:val="14"/>
              </w:rPr>
            </w:pPr>
            <w:r w:rsidRPr="00297092">
              <w:rPr>
                <w:rFonts w:ascii="Calibri" w:hAnsi="Calibri" w:cs="Calibri"/>
                <w:noProof/>
                <w:color w:val="FF0000"/>
                <w:sz w:val="16"/>
                <w:szCs w:val="16"/>
              </w:rPr>
              <w:t xml:space="preserve"> </w:t>
            </w:r>
            <w:r w:rsidRPr="00981C2B">
              <w:rPr>
                <w:rFonts w:ascii="Calibri" w:hAnsi="Calibri" w:cs="Calibri"/>
                <w:noProof/>
                <w:color w:val="FF0000"/>
                <w:sz w:val="16"/>
                <w:szCs w:val="16"/>
              </w:rPr>
              <w:t xml:space="preserve"> </w:t>
            </w:r>
          </w:p>
          <w:p w:rsidR="00160B90" w:rsidRDefault="001D19CE" w:rsidP="0099058C">
            <w:pPr>
              <w:rPr>
                <w:rFonts w:ascii="Calibri" w:hAnsi="Calibri" w:cs="Calibri"/>
                <w:b/>
                <w:sz w:val="16"/>
                <w:szCs w:val="16"/>
              </w:rPr>
            </w:pPr>
            <w:r>
              <w:rPr>
                <w:rFonts w:ascii="Calibri" w:hAnsi="Calibri" w:cs="Calibri"/>
                <w:b/>
                <w:sz w:val="16"/>
                <w:szCs w:val="16"/>
              </w:rPr>
              <w:t>4</w:t>
            </w:r>
            <w:r w:rsidR="00160B90">
              <w:rPr>
                <w:rFonts w:ascii="Calibri" w:hAnsi="Calibri" w:cs="Calibri"/>
                <w:b/>
                <w:sz w:val="16"/>
                <w:szCs w:val="16"/>
              </w:rPr>
              <w:t>. Homework (</w:t>
            </w:r>
            <w:r w:rsidR="00B30BC8">
              <w:rPr>
                <w:rFonts w:ascii="Calibri" w:hAnsi="Calibri" w:cs="Calibri"/>
                <w:b/>
                <w:sz w:val="16"/>
                <w:szCs w:val="16"/>
              </w:rPr>
              <w:t>Current Portfolio)</w:t>
            </w:r>
          </w:p>
          <w:p w:rsidR="00160B90" w:rsidRPr="005F2B84" w:rsidRDefault="00160B90" w:rsidP="0099058C">
            <w:pPr>
              <w:rPr>
                <w:rFonts w:ascii="Calibri" w:hAnsi="Calibri" w:cs="Calibri"/>
                <w:color w:val="403152"/>
                <w:sz w:val="16"/>
                <w:szCs w:val="16"/>
              </w:rPr>
            </w:pPr>
            <w:r w:rsidRPr="005F2B84">
              <w:rPr>
                <w:rFonts w:ascii="Calibri" w:hAnsi="Calibri" w:cs="Calibri"/>
                <w:color w:val="403152"/>
                <w:sz w:val="16"/>
                <w:szCs w:val="16"/>
              </w:rPr>
              <w:t xml:space="preserve">Areas of focus - owners - Aerospace &amp; </w:t>
            </w:r>
            <w:proofErr w:type="spellStart"/>
            <w:r w:rsidRPr="005F2B84">
              <w:rPr>
                <w:rFonts w:ascii="Calibri" w:hAnsi="Calibri" w:cs="Calibri"/>
                <w:color w:val="403152"/>
                <w:sz w:val="16"/>
                <w:szCs w:val="16"/>
              </w:rPr>
              <w:t>Defense</w:t>
            </w:r>
            <w:proofErr w:type="spellEnd"/>
            <w:r w:rsidRPr="005F2B84">
              <w:rPr>
                <w:rFonts w:ascii="Calibri" w:hAnsi="Calibri" w:cs="Calibri"/>
                <w:color w:val="403152"/>
                <w:sz w:val="16"/>
                <w:szCs w:val="16"/>
              </w:rPr>
              <w:t xml:space="preserve"> – AJW, Automobiles &amp; Parts – EC, Electronic &amp; Electrical Equipment – </w:t>
            </w:r>
            <w:proofErr w:type="spellStart"/>
            <w:r w:rsidRPr="005F2B84">
              <w:rPr>
                <w:rFonts w:ascii="Calibri" w:hAnsi="Calibri" w:cs="Calibri"/>
                <w:color w:val="403152"/>
                <w:sz w:val="16"/>
                <w:szCs w:val="16"/>
              </w:rPr>
              <w:t>DMcN</w:t>
            </w:r>
            <w:proofErr w:type="spellEnd"/>
            <w:r w:rsidRPr="005F2B84">
              <w:rPr>
                <w:rFonts w:ascii="Calibri" w:hAnsi="Calibri" w:cs="Calibri"/>
                <w:color w:val="403152"/>
                <w:sz w:val="16"/>
                <w:szCs w:val="16"/>
              </w:rPr>
              <w:t xml:space="preserve">, Gas, Water &amp; Multi Utilities – DSW &amp; AJW, Health Care Equipment &amp; Services – EC &amp; NCP, Mining – JT, Mobile Telecommunications – MC, Pharmaceuticals &amp; Biotechnology – DSW &amp; JT &amp; NCP, Software &amp; Computer Services – MC, Travel &amp; Leisure – </w:t>
            </w:r>
            <w:proofErr w:type="spellStart"/>
            <w:r w:rsidRPr="005F2B84">
              <w:rPr>
                <w:rFonts w:ascii="Calibri" w:hAnsi="Calibri" w:cs="Calibri"/>
                <w:color w:val="403152"/>
                <w:sz w:val="16"/>
                <w:szCs w:val="16"/>
              </w:rPr>
              <w:t>DMcN</w:t>
            </w:r>
            <w:proofErr w:type="spellEnd"/>
          </w:p>
          <w:p w:rsidR="00B30BC8" w:rsidRDefault="00B30BC8" w:rsidP="00B30BC8">
            <w:pPr>
              <w:rPr>
                <w:rFonts w:ascii="Calibri" w:hAnsi="Calibri" w:cs="Calibri"/>
                <w:color w:val="FF0000"/>
                <w:sz w:val="16"/>
                <w:szCs w:val="16"/>
              </w:rPr>
            </w:pPr>
            <w:proofErr w:type="spellStart"/>
            <w:r>
              <w:rPr>
                <w:rFonts w:ascii="Calibri" w:hAnsi="Calibri" w:cs="Calibri"/>
                <w:color w:val="FF0000"/>
                <w:sz w:val="16"/>
                <w:szCs w:val="16"/>
              </w:rPr>
              <w:t>Halma</w:t>
            </w:r>
            <w:proofErr w:type="spellEnd"/>
            <w:r>
              <w:rPr>
                <w:rFonts w:ascii="Calibri" w:hAnsi="Calibri" w:cs="Calibri"/>
                <w:color w:val="FF0000"/>
                <w:sz w:val="16"/>
                <w:szCs w:val="16"/>
              </w:rPr>
              <w:t xml:space="preserve"> - very mixed bag of analyst recommendations. </w:t>
            </w:r>
            <w:proofErr w:type="spellStart"/>
            <w:r>
              <w:rPr>
                <w:rFonts w:ascii="Calibri" w:hAnsi="Calibri" w:cs="Calibri"/>
                <w:color w:val="FF0000"/>
                <w:sz w:val="16"/>
                <w:szCs w:val="16"/>
              </w:rPr>
              <w:t>Haydale</w:t>
            </w:r>
            <w:proofErr w:type="spellEnd"/>
            <w:r>
              <w:rPr>
                <w:rFonts w:ascii="Calibri" w:hAnsi="Calibri" w:cs="Calibri"/>
                <w:color w:val="FF0000"/>
                <w:sz w:val="16"/>
                <w:szCs w:val="16"/>
              </w:rPr>
              <w:t xml:space="preserve"> - Order for 76kg of </w:t>
            </w:r>
            <w:proofErr w:type="spellStart"/>
            <w:r>
              <w:rPr>
                <w:rFonts w:ascii="Calibri" w:hAnsi="Calibri" w:cs="Calibri"/>
                <w:color w:val="FF0000"/>
                <w:sz w:val="16"/>
                <w:szCs w:val="16"/>
              </w:rPr>
              <w:t>piezo</w:t>
            </w:r>
            <w:proofErr w:type="spellEnd"/>
            <w:r>
              <w:rPr>
                <w:rFonts w:ascii="Calibri" w:hAnsi="Calibri" w:cs="Calibri"/>
                <w:color w:val="FF0000"/>
                <w:sz w:val="16"/>
                <w:szCs w:val="16"/>
              </w:rPr>
              <w:t xml:space="preserve"> resistant ink from HP tech. </w:t>
            </w:r>
            <w:proofErr w:type="spellStart"/>
            <w:r>
              <w:rPr>
                <w:rFonts w:ascii="Calibri" w:hAnsi="Calibri" w:cs="Calibri"/>
                <w:color w:val="FF0000"/>
                <w:sz w:val="16"/>
                <w:szCs w:val="16"/>
              </w:rPr>
              <w:t>Immotion</w:t>
            </w:r>
            <w:proofErr w:type="spellEnd"/>
            <w:r>
              <w:rPr>
                <w:rFonts w:ascii="Calibri" w:hAnsi="Calibri" w:cs="Calibri"/>
                <w:color w:val="FF0000"/>
                <w:sz w:val="16"/>
                <w:szCs w:val="16"/>
              </w:rPr>
              <w:t xml:space="preserve"> - rolling out VR interactive to Merlin brands - </w:t>
            </w:r>
            <w:proofErr w:type="spellStart"/>
            <w:r>
              <w:rPr>
                <w:rFonts w:ascii="Calibri" w:hAnsi="Calibri" w:cs="Calibri"/>
                <w:color w:val="FF0000"/>
                <w:sz w:val="16"/>
                <w:szCs w:val="16"/>
              </w:rPr>
              <w:t>Sealife</w:t>
            </w:r>
            <w:proofErr w:type="spellEnd"/>
            <w:r>
              <w:rPr>
                <w:rFonts w:ascii="Calibri" w:hAnsi="Calibri" w:cs="Calibri"/>
                <w:color w:val="FF0000"/>
                <w:sz w:val="16"/>
                <w:szCs w:val="16"/>
              </w:rPr>
              <w:t xml:space="preserve"> and </w:t>
            </w:r>
            <w:proofErr w:type="spellStart"/>
            <w:r>
              <w:rPr>
                <w:rFonts w:ascii="Calibri" w:hAnsi="Calibri" w:cs="Calibri"/>
                <w:color w:val="FF0000"/>
                <w:sz w:val="16"/>
                <w:szCs w:val="16"/>
              </w:rPr>
              <w:t>Legoland</w:t>
            </w:r>
            <w:proofErr w:type="spellEnd"/>
            <w:r>
              <w:rPr>
                <w:rFonts w:ascii="Calibri" w:hAnsi="Calibri" w:cs="Calibri"/>
                <w:color w:val="FF0000"/>
                <w:sz w:val="16"/>
                <w:szCs w:val="16"/>
              </w:rPr>
              <w:t xml:space="preserve">. Just Eat - n/a. Merlin - </w:t>
            </w:r>
            <w:r>
              <w:rPr>
                <w:rFonts w:ascii="Calibri" w:hAnsi="Calibri" w:cs="Calibri"/>
                <w:color w:val="FF0000"/>
                <w:sz w:val="16"/>
                <w:szCs w:val="16"/>
              </w:rPr>
              <w:lastRenderedPageBreak/>
              <w:t xml:space="preserve">Launched new </w:t>
            </w:r>
            <w:proofErr w:type="spellStart"/>
            <w:r>
              <w:rPr>
                <w:rFonts w:ascii="Calibri" w:hAnsi="Calibri" w:cs="Calibri"/>
                <w:color w:val="FF0000"/>
                <w:sz w:val="16"/>
                <w:szCs w:val="16"/>
              </w:rPr>
              <w:t>Peppa</w:t>
            </w:r>
            <w:proofErr w:type="spellEnd"/>
            <w:r>
              <w:rPr>
                <w:rFonts w:ascii="Calibri" w:hAnsi="Calibri" w:cs="Calibri"/>
                <w:color w:val="FF0000"/>
                <w:sz w:val="16"/>
                <w:szCs w:val="16"/>
              </w:rPr>
              <w:t xml:space="preserve"> Pig in Dallas and new 5yr </w:t>
            </w:r>
            <w:proofErr w:type="spellStart"/>
            <w:r>
              <w:rPr>
                <w:rFonts w:ascii="Calibri" w:hAnsi="Calibri" w:cs="Calibri"/>
                <w:color w:val="FF0000"/>
                <w:sz w:val="16"/>
                <w:szCs w:val="16"/>
              </w:rPr>
              <w:t>Pixsolv</w:t>
            </w:r>
            <w:proofErr w:type="spellEnd"/>
            <w:r>
              <w:rPr>
                <w:rFonts w:ascii="Calibri" w:hAnsi="Calibri" w:cs="Calibri"/>
                <w:color w:val="FF0000"/>
                <w:sz w:val="16"/>
                <w:szCs w:val="16"/>
              </w:rPr>
              <w:t xml:space="preserve"> deal. </w:t>
            </w:r>
            <w:proofErr w:type="spellStart"/>
            <w:r>
              <w:rPr>
                <w:rFonts w:ascii="Calibri" w:hAnsi="Calibri" w:cs="Calibri"/>
                <w:color w:val="FF0000"/>
                <w:sz w:val="16"/>
                <w:szCs w:val="16"/>
              </w:rPr>
              <w:t>Purplebricks</w:t>
            </w:r>
            <w:proofErr w:type="spellEnd"/>
            <w:r>
              <w:rPr>
                <w:rFonts w:ascii="Calibri" w:hAnsi="Calibri" w:cs="Calibri"/>
                <w:color w:val="FF0000"/>
                <w:sz w:val="16"/>
                <w:szCs w:val="16"/>
              </w:rPr>
              <w:t xml:space="preserve"> - have 60% of online Estate Agent market, but still affected by negative press articles and reviews. </w:t>
            </w:r>
            <w:proofErr w:type="spellStart"/>
            <w:r>
              <w:rPr>
                <w:rFonts w:ascii="Calibri" w:hAnsi="Calibri" w:cs="Calibri"/>
                <w:color w:val="FF0000"/>
                <w:sz w:val="16"/>
                <w:szCs w:val="16"/>
              </w:rPr>
              <w:t>Strix</w:t>
            </w:r>
            <w:proofErr w:type="spellEnd"/>
            <w:r>
              <w:rPr>
                <w:rFonts w:ascii="Calibri" w:hAnsi="Calibri" w:cs="Calibri"/>
                <w:color w:val="FF0000"/>
                <w:sz w:val="16"/>
                <w:szCs w:val="16"/>
              </w:rPr>
              <w:t xml:space="preserve"> - no news, but buy ratings. Sumo Group - Bought Red Kite games - Sonic racing and Crackdown 3 due later this year. Tri-star - n/a. </w:t>
            </w:r>
            <w:proofErr w:type="spellStart"/>
            <w:r>
              <w:rPr>
                <w:rFonts w:ascii="Calibri" w:hAnsi="Calibri" w:cs="Calibri"/>
                <w:color w:val="FF0000"/>
                <w:sz w:val="16"/>
                <w:szCs w:val="16"/>
              </w:rPr>
              <w:t>Versarien</w:t>
            </w:r>
            <w:proofErr w:type="spellEnd"/>
            <w:r>
              <w:rPr>
                <w:rFonts w:ascii="Calibri" w:hAnsi="Calibri" w:cs="Calibri"/>
                <w:color w:val="FF0000"/>
                <w:sz w:val="16"/>
                <w:szCs w:val="16"/>
              </w:rPr>
              <w:t xml:space="preserve"> - Mixed analyst thoughts and purchased an entity in China. Vodafone - n/a.</w:t>
            </w:r>
          </w:p>
          <w:p w:rsidR="00B30BC8" w:rsidRDefault="00B30BC8" w:rsidP="00B30BC8">
            <w:pPr>
              <w:rPr>
                <w:rFonts w:ascii="Calibri" w:hAnsi="Calibri" w:cs="Calibri"/>
                <w:color w:val="FF0000"/>
                <w:sz w:val="16"/>
                <w:szCs w:val="16"/>
              </w:rPr>
            </w:pPr>
          </w:p>
          <w:p w:rsidR="00B30BC8" w:rsidRDefault="00B30BC8" w:rsidP="00B30BC8">
            <w:pPr>
              <w:pStyle w:val="ListParagraph"/>
              <w:ind w:left="0"/>
              <w:rPr>
                <w:rFonts w:ascii="Calibri" w:hAnsi="Calibri" w:cs="Calibri"/>
                <w:b/>
                <w:sz w:val="16"/>
                <w:szCs w:val="16"/>
              </w:rPr>
            </w:pPr>
            <w:r w:rsidRPr="00B30BC8">
              <w:rPr>
                <w:rFonts w:ascii="Calibri" w:hAnsi="Calibri" w:cs="Calibri"/>
                <w:b/>
                <w:sz w:val="16"/>
                <w:szCs w:val="16"/>
              </w:rPr>
              <w:t>5. Strategy for New Investment</w:t>
            </w:r>
          </w:p>
          <w:p w:rsidR="00B30BC8" w:rsidRDefault="00B30BC8" w:rsidP="00B71F88">
            <w:pPr>
              <w:pStyle w:val="ListParagraph"/>
              <w:numPr>
                <w:ilvl w:val="0"/>
                <w:numId w:val="7"/>
              </w:numPr>
              <w:rPr>
                <w:rFonts w:ascii="Calibri" w:hAnsi="Calibri" w:cs="Calibri"/>
                <w:b/>
                <w:sz w:val="16"/>
                <w:szCs w:val="16"/>
              </w:rPr>
            </w:pPr>
            <w:r w:rsidRPr="00B71F88">
              <w:rPr>
                <w:rFonts w:ascii="Calibri" w:hAnsi="Calibri" w:cs="Calibri"/>
                <w:b/>
                <w:sz w:val="16"/>
                <w:szCs w:val="16"/>
              </w:rPr>
              <w:t>New Companies</w:t>
            </w:r>
          </w:p>
          <w:p w:rsidR="00B71F88" w:rsidRDefault="00B71F88" w:rsidP="00B71F88">
            <w:pPr>
              <w:rPr>
                <w:rFonts w:ascii="Calibri" w:hAnsi="Calibri" w:cs="Calibri"/>
                <w:b/>
                <w:sz w:val="16"/>
                <w:szCs w:val="16"/>
              </w:rPr>
            </w:pPr>
            <w:r>
              <w:rPr>
                <w:rFonts w:ascii="Calibri" w:hAnsi="Calibri" w:cs="Calibri"/>
                <w:b/>
                <w:sz w:val="16"/>
                <w:szCs w:val="16"/>
              </w:rPr>
              <w:t xml:space="preserve">Discussions took place regarding Prudential, Hutchison China, RPS Group, </w:t>
            </w:r>
            <w:proofErr w:type="spellStart"/>
            <w:r>
              <w:rPr>
                <w:rFonts w:ascii="Calibri" w:hAnsi="Calibri" w:cs="Calibri"/>
                <w:b/>
                <w:sz w:val="16"/>
                <w:szCs w:val="16"/>
              </w:rPr>
              <w:t>Faron</w:t>
            </w:r>
            <w:proofErr w:type="spellEnd"/>
            <w:r>
              <w:rPr>
                <w:rFonts w:ascii="Calibri" w:hAnsi="Calibri" w:cs="Calibri"/>
                <w:b/>
                <w:sz w:val="16"/>
                <w:szCs w:val="16"/>
              </w:rPr>
              <w:t xml:space="preserve"> </w:t>
            </w:r>
            <w:proofErr w:type="spellStart"/>
            <w:r>
              <w:rPr>
                <w:rFonts w:ascii="Calibri" w:hAnsi="Calibri" w:cs="Calibri"/>
                <w:b/>
                <w:sz w:val="16"/>
                <w:szCs w:val="16"/>
              </w:rPr>
              <w:t>Pharma</w:t>
            </w:r>
            <w:proofErr w:type="spellEnd"/>
            <w:r>
              <w:rPr>
                <w:rFonts w:ascii="Calibri" w:hAnsi="Calibri" w:cs="Calibri"/>
                <w:b/>
                <w:sz w:val="16"/>
                <w:szCs w:val="16"/>
              </w:rPr>
              <w:t xml:space="preserve"> Group.</w:t>
            </w:r>
          </w:p>
          <w:p w:rsidR="00B71F88" w:rsidRPr="00B71F88" w:rsidRDefault="00B71F88" w:rsidP="00B71F88">
            <w:pPr>
              <w:rPr>
                <w:rFonts w:ascii="Calibri" w:hAnsi="Calibri" w:cs="Calibri"/>
                <w:b/>
                <w:color w:val="FF0000"/>
                <w:sz w:val="16"/>
                <w:szCs w:val="16"/>
              </w:rPr>
            </w:pPr>
            <w:r w:rsidRPr="00B71F88">
              <w:rPr>
                <w:rFonts w:ascii="Calibri" w:hAnsi="Calibri" w:cs="Calibri"/>
                <w:b/>
                <w:color w:val="FF0000"/>
                <w:sz w:val="16"/>
                <w:szCs w:val="16"/>
              </w:rPr>
              <w:t xml:space="preserve">19.5.1 - £750 each of Prudential, Hutchison China, </w:t>
            </w:r>
            <w:proofErr w:type="spellStart"/>
            <w:r w:rsidRPr="00B71F88">
              <w:rPr>
                <w:rFonts w:ascii="Calibri" w:hAnsi="Calibri" w:cs="Calibri"/>
                <w:b/>
                <w:color w:val="FF0000"/>
                <w:sz w:val="16"/>
                <w:szCs w:val="16"/>
              </w:rPr>
              <w:t>Faron</w:t>
            </w:r>
            <w:proofErr w:type="spellEnd"/>
            <w:r w:rsidRPr="00B71F88">
              <w:rPr>
                <w:rFonts w:ascii="Calibri" w:hAnsi="Calibri" w:cs="Calibri"/>
                <w:b/>
                <w:color w:val="FF0000"/>
                <w:sz w:val="16"/>
                <w:szCs w:val="16"/>
              </w:rPr>
              <w:t xml:space="preserve"> </w:t>
            </w:r>
            <w:proofErr w:type="spellStart"/>
            <w:r w:rsidRPr="00B71F88">
              <w:rPr>
                <w:rFonts w:ascii="Calibri" w:hAnsi="Calibri" w:cs="Calibri"/>
                <w:b/>
                <w:color w:val="FF0000"/>
                <w:sz w:val="16"/>
                <w:szCs w:val="16"/>
              </w:rPr>
              <w:t>Pharma</w:t>
            </w:r>
            <w:proofErr w:type="spellEnd"/>
            <w:r w:rsidRPr="00B71F88">
              <w:rPr>
                <w:rFonts w:ascii="Calibri" w:hAnsi="Calibri" w:cs="Calibri"/>
                <w:b/>
                <w:color w:val="FF0000"/>
                <w:sz w:val="16"/>
                <w:szCs w:val="16"/>
              </w:rPr>
              <w:t xml:space="preserve"> Group.</w:t>
            </w:r>
          </w:p>
          <w:p w:rsidR="00B71F88" w:rsidRPr="00B71F88" w:rsidRDefault="00B71F88" w:rsidP="00B71F88">
            <w:pPr>
              <w:rPr>
                <w:rFonts w:ascii="Calibri" w:hAnsi="Calibri" w:cs="Calibri"/>
                <w:b/>
                <w:sz w:val="16"/>
                <w:szCs w:val="16"/>
              </w:rPr>
            </w:pPr>
          </w:p>
          <w:p w:rsidR="00B30BC8" w:rsidRPr="00B71F88" w:rsidRDefault="00B71F88" w:rsidP="00B71F88">
            <w:pPr>
              <w:ind w:left="360"/>
              <w:rPr>
                <w:rFonts w:ascii="Calibri" w:hAnsi="Calibri" w:cs="Calibri"/>
                <w:b/>
                <w:sz w:val="16"/>
                <w:szCs w:val="16"/>
              </w:rPr>
            </w:pPr>
            <w:r w:rsidRPr="00B71F88">
              <w:rPr>
                <w:rFonts w:ascii="Calibri" w:hAnsi="Calibri" w:cs="Calibri"/>
                <w:b/>
                <w:sz w:val="16"/>
                <w:szCs w:val="16"/>
              </w:rPr>
              <w:t xml:space="preserve">2.       </w:t>
            </w:r>
            <w:r w:rsidR="00B30BC8" w:rsidRPr="00B71F88">
              <w:rPr>
                <w:rFonts w:ascii="Calibri" w:hAnsi="Calibri" w:cs="Calibri"/>
                <w:b/>
                <w:sz w:val="16"/>
                <w:szCs w:val="16"/>
              </w:rPr>
              <w:t>Re-investment in Existing Portfolio</w:t>
            </w:r>
          </w:p>
          <w:p w:rsidR="00B30BC8" w:rsidRDefault="00B71F88" w:rsidP="00BA6EA6">
            <w:pPr>
              <w:rPr>
                <w:rFonts w:ascii="Calibri" w:hAnsi="Calibri" w:cs="Calibri"/>
                <w:color w:val="FF0000"/>
                <w:sz w:val="16"/>
                <w:szCs w:val="16"/>
              </w:rPr>
            </w:pPr>
            <w:r>
              <w:rPr>
                <w:rFonts w:ascii="Calibri" w:hAnsi="Calibri" w:cs="Calibri"/>
                <w:color w:val="FF0000"/>
                <w:sz w:val="16"/>
                <w:szCs w:val="16"/>
              </w:rPr>
              <w:t>None</w:t>
            </w:r>
          </w:p>
          <w:p w:rsidR="00B71F88" w:rsidRDefault="00B71F88" w:rsidP="00BA6EA6">
            <w:pPr>
              <w:rPr>
                <w:rFonts w:ascii="Calibri" w:hAnsi="Calibri" w:cs="Calibri"/>
                <w:color w:val="FF0000"/>
                <w:sz w:val="16"/>
                <w:szCs w:val="16"/>
              </w:rPr>
            </w:pPr>
          </w:p>
          <w:p w:rsidR="00160B90" w:rsidRDefault="00E26377" w:rsidP="0099058C">
            <w:pPr>
              <w:rPr>
                <w:rFonts w:ascii="Calibri" w:hAnsi="Calibri" w:cs="Calibri"/>
                <w:b/>
                <w:sz w:val="16"/>
                <w:szCs w:val="16"/>
              </w:rPr>
            </w:pPr>
            <w:r>
              <w:rPr>
                <w:rFonts w:ascii="Calibri" w:hAnsi="Calibri" w:cs="Calibri"/>
                <w:b/>
                <w:sz w:val="16"/>
                <w:szCs w:val="16"/>
              </w:rPr>
              <w:t>6</w:t>
            </w:r>
            <w:r w:rsidR="00160B90" w:rsidRPr="001A2FE1">
              <w:rPr>
                <w:rFonts w:ascii="Calibri" w:hAnsi="Calibri" w:cs="Calibri"/>
                <w:b/>
                <w:sz w:val="16"/>
                <w:szCs w:val="16"/>
              </w:rPr>
              <w:t>. Fantasy Shares</w:t>
            </w:r>
          </w:p>
          <w:p w:rsidR="00B71F88" w:rsidRDefault="00B71F88" w:rsidP="0099058C">
            <w:pPr>
              <w:rPr>
                <w:rFonts w:ascii="Calibri" w:hAnsi="Calibri" w:cs="Calibri"/>
                <w:color w:val="FF0000"/>
                <w:sz w:val="16"/>
                <w:szCs w:val="16"/>
              </w:rPr>
            </w:pPr>
            <w:r>
              <w:rPr>
                <w:rFonts w:ascii="Calibri" w:hAnsi="Calibri" w:cs="Calibri"/>
                <w:color w:val="FF0000"/>
                <w:sz w:val="16"/>
                <w:szCs w:val="16"/>
              </w:rPr>
              <w:t xml:space="preserve">N/A </w:t>
            </w:r>
          </w:p>
          <w:p w:rsidR="00C850AE" w:rsidRPr="00E26377" w:rsidRDefault="00E26377" w:rsidP="0099058C">
            <w:pPr>
              <w:rPr>
                <w:rFonts w:ascii="Calibri" w:hAnsi="Calibri" w:cs="Calibri"/>
                <w:b/>
                <w:sz w:val="16"/>
                <w:szCs w:val="16"/>
              </w:rPr>
            </w:pPr>
            <w:r w:rsidRPr="00E26377">
              <w:rPr>
                <w:rFonts w:ascii="Calibri" w:hAnsi="Calibri" w:cs="Calibri"/>
                <w:b/>
                <w:color w:val="FF0000"/>
                <w:sz w:val="16"/>
                <w:szCs w:val="16"/>
              </w:rPr>
              <w:t xml:space="preserve">19.6 - </w:t>
            </w:r>
            <w:r w:rsidR="00C850AE" w:rsidRPr="00E26377">
              <w:rPr>
                <w:rFonts w:ascii="Calibri" w:hAnsi="Calibri" w:cs="Calibri"/>
                <w:b/>
                <w:color w:val="FF0000"/>
                <w:sz w:val="16"/>
                <w:szCs w:val="16"/>
              </w:rPr>
              <w:t>Discussion took place about reverting back to the previous competition next year, as this iteration doesn't seem to be as good as anticipated.</w:t>
            </w:r>
            <w:r w:rsidRPr="00E26377">
              <w:rPr>
                <w:rFonts w:ascii="Calibri" w:hAnsi="Calibri" w:cs="Calibri"/>
                <w:b/>
                <w:color w:val="FF0000"/>
                <w:sz w:val="16"/>
                <w:szCs w:val="16"/>
              </w:rPr>
              <w:t xml:space="preserve"> To be voted on next meeting.</w:t>
            </w:r>
          </w:p>
          <w:p w:rsidR="00974B70" w:rsidRDefault="00974B70" w:rsidP="0099058C">
            <w:pPr>
              <w:rPr>
                <w:rFonts w:ascii="Calibri" w:hAnsi="Calibri" w:cs="Calibri"/>
                <w:color w:val="FF0000"/>
                <w:sz w:val="16"/>
                <w:szCs w:val="16"/>
              </w:rPr>
            </w:pPr>
          </w:p>
          <w:p w:rsidR="00160B90" w:rsidRDefault="00E26377" w:rsidP="0099058C">
            <w:pPr>
              <w:rPr>
                <w:rFonts w:ascii="Calibri" w:hAnsi="Calibri" w:cs="Calibri"/>
                <w:b/>
                <w:sz w:val="16"/>
                <w:szCs w:val="16"/>
              </w:rPr>
            </w:pPr>
            <w:r>
              <w:rPr>
                <w:rFonts w:ascii="Calibri" w:hAnsi="Calibri" w:cs="Calibri"/>
                <w:b/>
                <w:sz w:val="16"/>
                <w:szCs w:val="16"/>
              </w:rPr>
              <w:t>7</w:t>
            </w:r>
            <w:r w:rsidR="00160B90" w:rsidRPr="001A2FE1">
              <w:rPr>
                <w:rFonts w:ascii="Calibri" w:hAnsi="Calibri" w:cs="Calibri"/>
                <w:b/>
                <w:sz w:val="16"/>
                <w:szCs w:val="16"/>
              </w:rPr>
              <w:t xml:space="preserve">. </w:t>
            </w:r>
            <w:proofErr w:type="spellStart"/>
            <w:r w:rsidR="00160B90" w:rsidRPr="001A2FE1">
              <w:rPr>
                <w:rFonts w:ascii="Calibri" w:hAnsi="Calibri" w:cs="Calibri"/>
                <w:b/>
                <w:sz w:val="16"/>
                <w:szCs w:val="16"/>
              </w:rPr>
              <w:t>Peston</w:t>
            </w:r>
            <w:proofErr w:type="spellEnd"/>
          </w:p>
          <w:p w:rsidR="0019432D" w:rsidRDefault="00E26377" w:rsidP="0099058C">
            <w:pPr>
              <w:rPr>
                <w:rFonts w:ascii="Calibri" w:hAnsi="Calibri" w:cs="Calibri"/>
                <w:sz w:val="16"/>
                <w:szCs w:val="16"/>
              </w:rPr>
            </w:pPr>
            <w:r>
              <w:rPr>
                <w:rFonts w:ascii="Calibri" w:hAnsi="Calibri" w:cs="Calibri"/>
                <w:sz w:val="16"/>
                <w:szCs w:val="16"/>
              </w:rPr>
              <w:t xml:space="preserve">No </w:t>
            </w:r>
            <w:proofErr w:type="spellStart"/>
            <w:r>
              <w:rPr>
                <w:rFonts w:ascii="Calibri" w:hAnsi="Calibri" w:cs="Calibri"/>
                <w:sz w:val="16"/>
                <w:szCs w:val="16"/>
              </w:rPr>
              <w:t>Peston</w:t>
            </w:r>
            <w:proofErr w:type="spellEnd"/>
            <w:r>
              <w:rPr>
                <w:rFonts w:ascii="Calibri" w:hAnsi="Calibri" w:cs="Calibri"/>
                <w:sz w:val="16"/>
                <w:szCs w:val="16"/>
              </w:rPr>
              <w:t>, Alan has been moving house.</w:t>
            </w:r>
          </w:p>
          <w:p w:rsidR="00E26377" w:rsidRPr="00EF04B1" w:rsidRDefault="00E26377" w:rsidP="0099058C">
            <w:pPr>
              <w:rPr>
                <w:rFonts w:ascii="Calibri" w:hAnsi="Calibri" w:cs="Calibri"/>
                <w:sz w:val="16"/>
                <w:szCs w:val="16"/>
              </w:rPr>
            </w:pPr>
          </w:p>
          <w:p w:rsidR="002B203C" w:rsidRDefault="00E26377" w:rsidP="0099058C">
            <w:pPr>
              <w:rPr>
                <w:rFonts w:ascii="Calibri" w:hAnsi="Calibri" w:cs="Calibri"/>
                <w:b/>
                <w:sz w:val="16"/>
                <w:szCs w:val="16"/>
              </w:rPr>
            </w:pPr>
            <w:r>
              <w:rPr>
                <w:rFonts w:ascii="Calibri" w:hAnsi="Calibri" w:cs="Calibri"/>
                <w:b/>
                <w:sz w:val="16"/>
                <w:szCs w:val="16"/>
              </w:rPr>
              <w:t>8</w:t>
            </w:r>
            <w:r w:rsidR="00160B90" w:rsidRPr="001A2FE1">
              <w:rPr>
                <w:rFonts w:ascii="Calibri" w:hAnsi="Calibri" w:cs="Calibri"/>
                <w:b/>
                <w:sz w:val="16"/>
                <w:szCs w:val="16"/>
              </w:rPr>
              <w:t xml:space="preserve">. AOB </w:t>
            </w:r>
          </w:p>
          <w:p w:rsidR="00E26377" w:rsidRPr="00E26377" w:rsidRDefault="00E26377" w:rsidP="0099058C">
            <w:pPr>
              <w:rPr>
                <w:rFonts w:ascii="Calibri" w:hAnsi="Calibri" w:cs="Calibri"/>
                <w:b/>
                <w:color w:val="FF0000"/>
                <w:sz w:val="16"/>
                <w:szCs w:val="16"/>
              </w:rPr>
            </w:pPr>
            <w:r w:rsidRPr="00E26377">
              <w:rPr>
                <w:rFonts w:ascii="Calibri" w:hAnsi="Calibri" w:cs="Calibri"/>
                <w:b/>
                <w:color w:val="FF0000"/>
                <w:sz w:val="16"/>
                <w:szCs w:val="16"/>
              </w:rPr>
              <w:t>19.8.1 - Neil P to use new Agenda style, as all present agreed it.</w:t>
            </w:r>
          </w:p>
          <w:p w:rsidR="00E26377" w:rsidRPr="00E26377" w:rsidRDefault="00E26377" w:rsidP="0099058C">
            <w:pPr>
              <w:rPr>
                <w:rFonts w:ascii="Calibri" w:hAnsi="Calibri" w:cs="Calibri"/>
                <w:b/>
                <w:color w:val="FF0000"/>
                <w:sz w:val="16"/>
                <w:szCs w:val="16"/>
              </w:rPr>
            </w:pPr>
            <w:r w:rsidRPr="00E26377">
              <w:rPr>
                <w:rFonts w:ascii="Calibri" w:hAnsi="Calibri" w:cs="Calibri"/>
                <w:b/>
                <w:color w:val="FF0000"/>
                <w:sz w:val="16"/>
                <w:szCs w:val="16"/>
              </w:rPr>
              <w:t>19.8.2 - Xmas do at some point still to be organised.</w:t>
            </w:r>
          </w:p>
          <w:p w:rsidR="0019432D" w:rsidRDefault="0019432D" w:rsidP="0099058C">
            <w:pPr>
              <w:rPr>
                <w:rFonts w:ascii="Calibri" w:hAnsi="Calibri" w:cs="Calibri"/>
                <w:b/>
                <w:sz w:val="16"/>
                <w:szCs w:val="16"/>
              </w:rPr>
            </w:pPr>
          </w:p>
          <w:p w:rsidR="002B203C" w:rsidRDefault="001D19CE" w:rsidP="0099058C">
            <w:pPr>
              <w:rPr>
                <w:rFonts w:ascii="Calibri" w:hAnsi="Calibri" w:cs="Calibri"/>
                <w:sz w:val="16"/>
                <w:szCs w:val="16"/>
              </w:rPr>
            </w:pPr>
            <w:r>
              <w:rPr>
                <w:rFonts w:ascii="Calibri" w:hAnsi="Calibri" w:cs="Calibri"/>
                <w:b/>
                <w:sz w:val="16"/>
                <w:szCs w:val="16"/>
              </w:rPr>
              <w:t>8</w:t>
            </w:r>
            <w:r w:rsidR="00160B90" w:rsidRPr="001A2FE1">
              <w:rPr>
                <w:rFonts w:ascii="Calibri" w:hAnsi="Calibri" w:cs="Calibri"/>
                <w:b/>
                <w:sz w:val="16"/>
                <w:szCs w:val="16"/>
              </w:rPr>
              <w:t>. Next Meeting</w:t>
            </w:r>
          </w:p>
          <w:p w:rsidR="00160B90" w:rsidRDefault="00160B90" w:rsidP="0099058C">
            <w:pPr>
              <w:rPr>
                <w:rFonts w:ascii="Calibri" w:hAnsi="Calibri" w:cs="Calibri"/>
                <w:sz w:val="16"/>
                <w:szCs w:val="16"/>
              </w:rPr>
            </w:pPr>
            <w:r w:rsidRPr="001A2FE1">
              <w:rPr>
                <w:rFonts w:ascii="Calibri" w:hAnsi="Calibri" w:cs="Calibri"/>
                <w:sz w:val="16"/>
                <w:szCs w:val="16"/>
              </w:rPr>
              <w:t xml:space="preserve">Wednesday </w:t>
            </w:r>
            <w:r w:rsidR="00556610">
              <w:rPr>
                <w:rFonts w:ascii="Calibri" w:hAnsi="Calibri" w:cs="Calibri"/>
                <w:sz w:val="16"/>
                <w:szCs w:val="16"/>
              </w:rPr>
              <w:t>2</w:t>
            </w:r>
            <w:r w:rsidR="00364469">
              <w:rPr>
                <w:rFonts w:ascii="Calibri" w:hAnsi="Calibri" w:cs="Calibri"/>
                <w:sz w:val="16"/>
                <w:szCs w:val="16"/>
              </w:rPr>
              <w:t>0</w:t>
            </w:r>
            <w:r w:rsidR="0019432D" w:rsidRPr="0019432D">
              <w:rPr>
                <w:rFonts w:ascii="Calibri" w:hAnsi="Calibri" w:cs="Calibri"/>
                <w:sz w:val="16"/>
                <w:szCs w:val="16"/>
                <w:vertAlign w:val="superscript"/>
              </w:rPr>
              <w:t>th</w:t>
            </w:r>
            <w:r w:rsidR="0019432D">
              <w:rPr>
                <w:rFonts w:ascii="Calibri" w:hAnsi="Calibri" w:cs="Calibri"/>
                <w:sz w:val="16"/>
                <w:szCs w:val="16"/>
              </w:rPr>
              <w:t xml:space="preserve"> </w:t>
            </w:r>
            <w:r w:rsidR="00E26377">
              <w:rPr>
                <w:rFonts w:ascii="Calibri" w:hAnsi="Calibri" w:cs="Calibri"/>
                <w:sz w:val="16"/>
                <w:szCs w:val="16"/>
              </w:rPr>
              <w:t xml:space="preserve">or 27th </w:t>
            </w:r>
            <w:r w:rsidR="00556610">
              <w:rPr>
                <w:rFonts w:ascii="Calibri" w:hAnsi="Calibri" w:cs="Calibri"/>
                <w:sz w:val="16"/>
                <w:szCs w:val="16"/>
              </w:rPr>
              <w:t>March</w:t>
            </w:r>
            <w:r w:rsidR="00364469">
              <w:rPr>
                <w:rFonts w:ascii="Calibri" w:hAnsi="Calibri" w:cs="Calibri"/>
                <w:sz w:val="16"/>
                <w:szCs w:val="16"/>
              </w:rPr>
              <w:t>, 2019</w:t>
            </w:r>
            <w:r w:rsidR="00E039FB">
              <w:rPr>
                <w:rFonts w:ascii="Calibri" w:hAnsi="Calibri" w:cs="Calibri"/>
                <w:sz w:val="16"/>
                <w:szCs w:val="16"/>
              </w:rPr>
              <w:t xml:space="preserve"> - </w:t>
            </w:r>
            <w:r w:rsidR="00E26377">
              <w:rPr>
                <w:rFonts w:ascii="Calibri" w:hAnsi="Calibri" w:cs="Calibri"/>
                <w:sz w:val="16"/>
                <w:szCs w:val="16"/>
              </w:rPr>
              <w:t xml:space="preserve">to be </w:t>
            </w:r>
            <w:r w:rsidR="00E039FB">
              <w:rPr>
                <w:rFonts w:ascii="Calibri" w:hAnsi="Calibri" w:cs="Calibri"/>
                <w:sz w:val="16"/>
                <w:szCs w:val="16"/>
              </w:rPr>
              <w:t xml:space="preserve">agreed </w:t>
            </w:r>
            <w:r w:rsidR="00556610">
              <w:rPr>
                <w:rFonts w:ascii="Calibri" w:hAnsi="Calibri" w:cs="Calibri"/>
                <w:sz w:val="16"/>
                <w:szCs w:val="16"/>
              </w:rPr>
              <w:t>by</w:t>
            </w:r>
            <w:r w:rsidR="00E039FB">
              <w:rPr>
                <w:rFonts w:ascii="Calibri" w:hAnsi="Calibri" w:cs="Calibri"/>
                <w:sz w:val="16"/>
                <w:szCs w:val="16"/>
              </w:rPr>
              <w:t xml:space="preserve"> email vote </w:t>
            </w:r>
            <w:r w:rsidR="001D2915">
              <w:rPr>
                <w:rFonts w:ascii="Calibri" w:hAnsi="Calibri" w:cs="Calibri"/>
                <w:sz w:val="16"/>
                <w:szCs w:val="16"/>
              </w:rPr>
              <w:t>.</w:t>
            </w:r>
            <w:r w:rsidR="00AC00CB">
              <w:rPr>
                <w:rFonts w:ascii="Calibri" w:hAnsi="Calibri" w:cs="Calibri"/>
                <w:sz w:val="16"/>
                <w:szCs w:val="16"/>
              </w:rPr>
              <w:t xml:space="preserve"> </w:t>
            </w:r>
            <w:r>
              <w:rPr>
                <w:rFonts w:ascii="Calibri" w:hAnsi="Calibri" w:cs="Calibri"/>
                <w:sz w:val="16"/>
                <w:szCs w:val="16"/>
              </w:rPr>
              <w:t xml:space="preserve"> Usual</w:t>
            </w:r>
            <w:r w:rsidRPr="001A2FE1">
              <w:rPr>
                <w:rFonts w:ascii="Calibri" w:hAnsi="Calibri" w:cs="Calibri"/>
                <w:sz w:val="16"/>
                <w:szCs w:val="16"/>
              </w:rPr>
              <w:t xml:space="preserve"> Venue</w:t>
            </w:r>
            <w:r>
              <w:rPr>
                <w:rFonts w:ascii="Calibri" w:hAnsi="Calibri" w:cs="Calibri"/>
                <w:sz w:val="16"/>
                <w:szCs w:val="16"/>
              </w:rPr>
              <w:t xml:space="preserve"> at 8.15.  </w:t>
            </w:r>
            <w:r w:rsidRPr="001A2FE1">
              <w:rPr>
                <w:rFonts w:ascii="Calibri" w:hAnsi="Calibri" w:cs="Calibri"/>
                <w:sz w:val="16"/>
                <w:szCs w:val="16"/>
              </w:rPr>
              <w:t xml:space="preserve">It was decided to just muck in on pizza payment - it is </w:t>
            </w:r>
            <w:proofErr w:type="spellStart"/>
            <w:r w:rsidRPr="001A2FE1">
              <w:rPr>
                <w:rFonts w:ascii="Calibri" w:hAnsi="Calibri" w:cs="Calibri"/>
                <w:sz w:val="16"/>
                <w:szCs w:val="16"/>
              </w:rPr>
              <w:t>soooo</w:t>
            </w:r>
            <w:proofErr w:type="spellEnd"/>
            <w:r w:rsidRPr="001A2FE1">
              <w:rPr>
                <w:rFonts w:ascii="Calibri" w:hAnsi="Calibri" w:cs="Calibri"/>
                <w:sz w:val="16"/>
                <w:szCs w:val="16"/>
              </w:rPr>
              <w:t xml:space="preserve"> much easier that way!</w:t>
            </w:r>
            <w:r>
              <w:rPr>
                <w:rFonts w:ascii="Calibri" w:hAnsi="Calibri" w:cs="Calibri"/>
                <w:sz w:val="16"/>
                <w:szCs w:val="16"/>
              </w:rPr>
              <w:t xml:space="preserve">  </w:t>
            </w:r>
          </w:p>
          <w:p w:rsidR="00EE6FA6" w:rsidRPr="00EE6FA6" w:rsidRDefault="00EE6FA6" w:rsidP="0099058C">
            <w:pPr>
              <w:rPr>
                <w:rFonts w:ascii="Calibri" w:hAnsi="Calibri" w:cs="Calibri"/>
                <w:color w:val="FF0000"/>
                <w:sz w:val="16"/>
                <w:szCs w:val="16"/>
              </w:rPr>
            </w:pPr>
          </w:p>
          <w:p w:rsidR="00160B90" w:rsidRDefault="00160B90" w:rsidP="0099058C">
            <w:pPr>
              <w:rPr>
                <w:rFonts w:ascii="Calibri" w:hAnsi="Calibri" w:cs="Calibri"/>
                <w:b/>
                <w:sz w:val="16"/>
                <w:szCs w:val="16"/>
              </w:rPr>
            </w:pPr>
            <w:r w:rsidRPr="001A2FE1">
              <w:rPr>
                <w:rFonts w:ascii="Calibri" w:hAnsi="Calibri" w:cs="Calibri"/>
                <w:b/>
                <w:sz w:val="16"/>
                <w:szCs w:val="16"/>
              </w:rPr>
              <w:t>Side Note - Pizza area for future reference - 18" (254.24") - 14" (153.93") - 12" (113.09") - 9" (63.61")</w:t>
            </w:r>
          </w:p>
          <w:p w:rsidR="00160B90" w:rsidRPr="007B3D4E" w:rsidRDefault="00556610" w:rsidP="007B3D4E">
            <w:pPr>
              <w:rPr>
                <w:rFonts w:asciiTheme="minorHAnsi" w:hAnsiTheme="minorHAnsi" w:cstheme="minorHAnsi"/>
                <w:b/>
                <w:sz w:val="20"/>
                <w:szCs w:val="20"/>
              </w:rPr>
            </w:pPr>
            <w:r>
              <w:rPr>
                <w:rFonts w:ascii="Georgia" w:hAnsi="Georgia"/>
                <w:color w:val="282828"/>
                <w:sz w:val="17"/>
                <w:szCs w:val="17"/>
                <w:shd w:val="clear" w:color="auto" w:fill="FFFFFF"/>
              </w:rPr>
              <w:t>"A door must be open or closed."</w:t>
            </w:r>
          </w:p>
        </w:tc>
        <w:tc>
          <w:tcPr>
            <w:tcW w:w="781" w:type="dxa"/>
          </w:tcPr>
          <w:p w:rsidR="00160B90" w:rsidRDefault="00160B90" w:rsidP="0099058C">
            <w:pPr>
              <w:jc w:val="center"/>
              <w:rPr>
                <w:rFonts w:ascii="Calibri" w:hAnsi="Calibri" w:cs="Calibri"/>
                <w:b/>
                <w:sz w:val="16"/>
                <w:szCs w:val="16"/>
              </w:rPr>
            </w:pPr>
          </w:p>
          <w:p w:rsidR="0099058C" w:rsidRDefault="0099058C" w:rsidP="0099058C">
            <w:pPr>
              <w:jc w:val="center"/>
              <w:rPr>
                <w:rFonts w:ascii="Calibri" w:hAnsi="Calibri" w:cs="Calibri"/>
                <w:b/>
                <w:sz w:val="16"/>
                <w:szCs w:val="16"/>
              </w:rPr>
            </w:pPr>
          </w:p>
          <w:p w:rsidR="00341F3F" w:rsidRDefault="00341F3F" w:rsidP="0099058C">
            <w:pPr>
              <w:jc w:val="center"/>
              <w:rPr>
                <w:rFonts w:ascii="Calibri" w:hAnsi="Calibri" w:cs="Calibri"/>
                <w:b/>
                <w:sz w:val="16"/>
                <w:szCs w:val="16"/>
              </w:rPr>
            </w:pPr>
          </w:p>
          <w:p w:rsidR="00160B90" w:rsidRDefault="00160B90" w:rsidP="0099058C">
            <w:pPr>
              <w:jc w:val="center"/>
              <w:rPr>
                <w:rFonts w:ascii="Calibri" w:hAnsi="Calibri" w:cs="Calibri"/>
                <w:b/>
                <w:sz w:val="16"/>
                <w:szCs w:val="16"/>
              </w:rPr>
            </w:pPr>
          </w:p>
          <w:p w:rsidR="00160B90" w:rsidRDefault="00160B90" w:rsidP="0099058C">
            <w:pPr>
              <w:jc w:val="center"/>
              <w:rPr>
                <w:rFonts w:ascii="Calibri" w:hAnsi="Calibri" w:cs="Calibri"/>
                <w:b/>
                <w:sz w:val="16"/>
                <w:szCs w:val="16"/>
              </w:rPr>
            </w:pPr>
          </w:p>
          <w:p w:rsidR="00160B90" w:rsidRDefault="00160B90" w:rsidP="0099058C">
            <w:pPr>
              <w:jc w:val="center"/>
              <w:rPr>
                <w:rFonts w:ascii="Calibri" w:hAnsi="Calibri" w:cs="Calibri"/>
                <w:b/>
                <w:sz w:val="16"/>
                <w:szCs w:val="16"/>
              </w:rPr>
            </w:pPr>
            <w:r>
              <w:rPr>
                <w:rFonts w:ascii="Calibri" w:hAnsi="Calibri" w:cs="Calibri"/>
                <w:b/>
                <w:sz w:val="16"/>
                <w:szCs w:val="16"/>
              </w:rPr>
              <w:t xml:space="preserve"> </w:t>
            </w:r>
          </w:p>
          <w:p w:rsidR="00160B90" w:rsidRPr="001A2FE1" w:rsidRDefault="00160B90" w:rsidP="0099058C">
            <w:pPr>
              <w:jc w:val="center"/>
              <w:rPr>
                <w:rFonts w:ascii="Calibri" w:hAnsi="Calibri" w:cs="Calibri"/>
                <w:b/>
                <w:sz w:val="16"/>
                <w:szCs w:val="16"/>
              </w:rPr>
            </w:pPr>
            <w:r>
              <w:rPr>
                <w:rFonts w:ascii="Calibri" w:hAnsi="Calibri" w:cs="Calibri"/>
                <w:b/>
                <w:sz w:val="16"/>
                <w:szCs w:val="16"/>
              </w:rPr>
              <w:t xml:space="preserve"> </w:t>
            </w:r>
          </w:p>
          <w:p w:rsidR="00160B90" w:rsidRDefault="00160B90" w:rsidP="0099058C">
            <w:pPr>
              <w:jc w:val="center"/>
              <w:rPr>
                <w:rFonts w:ascii="Calibri" w:hAnsi="Calibri" w:cs="Calibri"/>
                <w:b/>
                <w:sz w:val="16"/>
                <w:szCs w:val="16"/>
              </w:rPr>
            </w:pPr>
          </w:p>
          <w:p w:rsidR="00160B90" w:rsidRDefault="00160B90" w:rsidP="0099058C">
            <w:pPr>
              <w:jc w:val="center"/>
              <w:rPr>
                <w:rFonts w:ascii="Calibri" w:hAnsi="Calibri" w:cs="Calibri"/>
                <w:b/>
                <w:sz w:val="16"/>
                <w:szCs w:val="16"/>
              </w:rPr>
            </w:pPr>
          </w:p>
          <w:p w:rsidR="002A6831" w:rsidRDefault="002A6831" w:rsidP="0099058C">
            <w:pPr>
              <w:jc w:val="center"/>
              <w:rPr>
                <w:rFonts w:ascii="Calibri" w:hAnsi="Calibri" w:cs="Calibri"/>
                <w:b/>
                <w:sz w:val="16"/>
                <w:szCs w:val="16"/>
              </w:rPr>
            </w:pPr>
          </w:p>
          <w:p w:rsidR="00160B90" w:rsidRPr="001A2FE1" w:rsidRDefault="00160B90" w:rsidP="0099058C">
            <w:pPr>
              <w:jc w:val="center"/>
              <w:rPr>
                <w:rFonts w:ascii="Calibri" w:hAnsi="Calibri" w:cs="Calibri"/>
                <w:b/>
                <w:sz w:val="16"/>
                <w:szCs w:val="16"/>
              </w:rPr>
            </w:pPr>
          </w:p>
          <w:p w:rsidR="00160B90" w:rsidRPr="001A2FE1" w:rsidRDefault="00160B90" w:rsidP="0099058C">
            <w:pPr>
              <w:jc w:val="center"/>
              <w:rPr>
                <w:rFonts w:ascii="Calibri" w:hAnsi="Calibri" w:cs="Calibri"/>
                <w:b/>
                <w:sz w:val="16"/>
                <w:szCs w:val="16"/>
              </w:rPr>
            </w:pPr>
          </w:p>
          <w:p w:rsidR="00160B90" w:rsidRPr="001A2FE1" w:rsidRDefault="00160B90" w:rsidP="0099058C">
            <w:pPr>
              <w:jc w:val="center"/>
              <w:rPr>
                <w:rFonts w:ascii="Calibri" w:hAnsi="Calibri" w:cs="Calibri"/>
                <w:b/>
                <w:sz w:val="16"/>
                <w:szCs w:val="16"/>
              </w:rPr>
            </w:pPr>
          </w:p>
          <w:p w:rsidR="00160B90" w:rsidRDefault="00160B90" w:rsidP="0099058C">
            <w:pPr>
              <w:jc w:val="center"/>
              <w:rPr>
                <w:rFonts w:ascii="Calibri" w:hAnsi="Calibri" w:cs="Calibri"/>
                <w:b/>
                <w:sz w:val="16"/>
                <w:szCs w:val="16"/>
              </w:rPr>
            </w:pPr>
          </w:p>
          <w:p w:rsidR="001F3825" w:rsidRDefault="001F3825" w:rsidP="0099058C">
            <w:pPr>
              <w:jc w:val="center"/>
              <w:rPr>
                <w:rFonts w:ascii="Calibri" w:hAnsi="Calibri" w:cs="Calibri"/>
                <w:b/>
                <w:sz w:val="16"/>
                <w:szCs w:val="16"/>
              </w:rPr>
            </w:pPr>
          </w:p>
          <w:p w:rsidR="001F3825" w:rsidRDefault="001F3825" w:rsidP="0099058C">
            <w:pPr>
              <w:jc w:val="center"/>
              <w:rPr>
                <w:rFonts w:ascii="Calibri" w:hAnsi="Calibri" w:cs="Calibri"/>
                <w:b/>
                <w:sz w:val="16"/>
                <w:szCs w:val="16"/>
              </w:rPr>
            </w:pPr>
          </w:p>
          <w:p w:rsidR="00EE6FA6" w:rsidRDefault="00EE6FA6" w:rsidP="0099058C">
            <w:pPr>
              <w:jc w:val="center"/>
              <w:rPr>
                <w:rFonts w:ascii="Calibri" w:hAnsi="Calibri" w:cs="Calibri"/>
                <w:b/>
                <w:sz w:val="16"/>
                <w:szCs w:val="16"/>
              </w:rPr>
            </w:pPr>
          </w:p>
          <w:p w:rsidR="00EE6FA6" w:rsidRDefault="00EE6FA6" w:rsidP="0099058C">
            <w:pPr>
              <w:jc w:val="center"/>
              <w:rPr>
                <w:rFonts w:ascii="Calibri" w:hAnsi="Calibri" w:cs="Calibri"/>
                <w:b/>
                <w:sz w:val="16"/>
                <w:szCs w:val="16"/>
              </w:rPr>
            </w:pPr>
          </w:p>
          <w:p w:rsidR="00160B90" w:rsidRPr="001A2FE1" w:rsidRDefault="00160B90" w:rsidP="0099058C">
            <w:pPr>
              <w:jc w:val="center"/>
              <w:rPr>
                <w:rFonts w:ascii="Calibri" w:hAnsi="Calibri" w:cs="Calibri"/>
                <w:b/>
                <w:sz w:val="16"/>
                <w:szCs w:val="16"/>
              </w:rPr>
            </w:pPr>
          </w:p>
          <w:p w:rsidR="00160B90" w:rsidRPr="001A2FE1" w:rsidRDefault="00160B90" w:rsidP="0099058C">
            <w:pPr>
              <w:jc w:val="center"/>
              <w:rPr>
                <w:rFonts w:ascii="Calibri" w:hAnsi="Calibri" w:cs="Calibri"/>
                <w:b/>
                <w:sz w:val="16"/>
                <w:szCs w:val="16"/>
              </w:rPr>
            </w:pPr>
          </w:p>
          <w:p w:rsidR="00160B90" w:rsidRPr="001A2FE1" w:rsidRDefault="00160B90" w:rsidP="0099058C">
            <w:pPr>
              <w:jc w:val="center"/>
              <w:rPr>
                <w:rFonts w:ascii="Calibri" w:hAnsi="Calibri" w:cs="Calibri"/>
                <w:b/>
                <w:sz w:val="16"/>
                <w:szCs w:val="16"/>
              </w:rPr>
            </w:pPr>
          </w:p>
          <w:p w:rsidR="00160B90" w:rsidRPr="001A2FE1" w:rsidRDefault="00160B90" w:rsidP="0099058C">
            <w:pPr>
              <w:jc w:val="center"/>
              <w:rPr>
                <w:rFonts w:ascii="Calibri" w:hAnsi="Calibri" w:cs="Calibri"/>
                <w:b/>
                <w:sz w:val="16"/>
                <w:szCs w:val="16"/>
              </w:rPr>
            </w:pPr>
          </w:p>
          <w:p w:rsidR="00160B90" w:rsidRPr="001A2FE1" w:rsidRDefault="00160B90" w:rsidP="0099058C">
            <w:pPr>
              <w:jc w:val="center"/>
              <w:rPr>
                <w:rFonts w:ascii="Calibri" w:hAnsi="Calibri" w:cs="Calibri"/>
                <w:b/>
                <w:sz w:val="16"/>
                <w:szCs w:val="16"/>
              </w:rPr>
            </w:pPr>
          </w:p>
          <w:p w:rsidR="00160B90" w:rsidRDefault="00160B90" w:rsidP="0099058C">
            <w:pPr>
              <w:jc w:val="center"/>
              <w:rPr>
                <w:rFonts w:ascii="Calibri" w:hAnsi="Calibri" w:cs="Calibri"/>
                <w:b/>
                <w:sz w:val="16"/>
                <w:szCs w:val="16"/>
              </w:rPr>
            </w:pPr>
          </w:p>
          <w:p w:rsidR="008B21B4" w:rsidRDefault="008B21B4" w:rsidP="0099058C">
            <w:pPr>
              <w:jc w:val="center"/>
              <w:rPr>
                <w:rFonts w:ascii="Calibri" w:hAnsi="Calibri" w:cs="Calibri"/>
                <w:b/>
                <w:sz w:val="16"/>
                <w:szCs w:val="16"/>
              </w:rPr>
            </w:pPr>
          </w:p>
          <w:p w:rsidR="008B21B4" w:rsidRDefault="005F7202" w:rsidP="0099058C">
            <w:pPr>
              <w:jc w:val="center"/>
              <w:rPr>
                <w:rFonts w:ascii="Calibri" w:hAnsi="Calibri" w:cs="Calibri"/>
                <w:b/>
                <w:sz w:val="16"/>
                <w:szCs w:val="16"/>
              </w:rPr>
            </w:pPr>
            <w:r>
              <w:rPr>
                <w:rFonts w:ascii="Calibri" w:hAnsi="Calibri" w:cs="Calibri"/>
                <w:b/>
                <w:sz w:val="16"/>
                <w:szCs w:val="16"/>
              </w:rPr>
              <w:t>JT</w:t>
            </w:r>
          </w:p>
          <w:p w:rsidR="008B21B4" w:rsidRDefault="008B21B4" w:rsidP="0099058C">
            <w:pPr>
              <w:jc w:val="center"/>
              <w:rPr>
                <w:rFonts w:ascii="Calibri" w:hAnsi="Calibri" w:cs="Calibri"/>
                <w:b/>
                <w:sz w:val="16"/>
                <w:szCs w:val="16"/>
              </w:rPr>
            </w:pPr>
          </w:p>
          <w:p w:rsidR="008B21B4" w:rsidRDefault="008B21B4" w:rsidP="0099058C">
            <w:pPr>
              <w:jc w:val="center"/>
              <w:rPr>
                <w:rFonts w:ascii="Calibri" w:hAnsi="Calibri" w:cs="Calibri"/>
                <w:b/>
                <w:sz w:val="16"/>
                <w:szCs w:val="16"/>
              </w:rPr>
            </w:pPr>
          </w:p>
          <w:p w:rsidR="008B21B4" w:rsidRDefault="008B21B4" w:rsidP="0099058C">
            <w:pPr>
              <w:jc w:val="center"/>
              <w:rPr>
                <w:rFonts w:ascii="Calibri" w:hAnsi="Calibri" w:cs="Calibri"/>
                <w:b/>
                <w:sz w:val="16"/>
                <w:szCs w:val="16"/>
              </w:rPr>
            </w:pPr>
          </w:p>
          <w:p w:rsidR="008B21B4" w:rsidRDefault="008B21B4" w:rsidP="0099058C">
            <w:pPr>
              <w:jc w:val="center"/>
              <w:rPr>
                <w:rFonts w:ascii="Calibri" w:hAnsi="Calibri" w:cs="Calibri"/>
                <w:b/>
                <w:sz w:val="16"/>
                <w:szCs w:val="16"/>
              </w:rPr>
            </w:pPr>
          </w:p>
          <w:p w:rsidR="008B21B4" w:rsidRDefault="008B21B4" w:rsidP="0099058C">
            <w:pPr>
              <w:jc w:val="center"/>
              <w:rPr>
                <w:rFonts w:ascii="Calibri" w:hAnsi="Calibri" w:cs="Calibri"/>
                <w:b/>
                <w:sz w:val="16"/>
                <w:szCs w:val="16"/>
              </w:rPr>
            </w:pPr>
          </w:p>
          <w:p w:rsidR="008B21B4" w:rsidRDefault="008B21B4" w:rsidP="0099058C">
            <w:pPr>
              <w:jc w:val="center"/>
              <w:rPr>
                <w:rFonts w:ascii="Calibri" w:hAnsi="Calibri" w:cs="Calibri"/>
                <w:b/>
                <w:sz w:val="16"/>
                <w:szCs w:val="16"/>
              </w:rPr>
            </w:pPr>
          </w:p>
          <w:p w:rsidR="008B21B4" w:rsidRDefault="008B21B4" w:rsidP="0099058C">
            <w:pPr>
              <w:jc w:val="center"/>
              <w:rPr>
                <w:rFonts w:ascii="Calibri" w:hAnsi="Calibri" w:cs="Calibri"/>
                <w:b/>
                <w:sz w:val="16"/>
                <w:szCs w:val="16"/>
              </w:rPr>
            </w:pPr>
          </w:p>
          <w:p w:rsidR="008B21B4" w:rsidRDefault="008B21B4" w:rsidP="0099058C">
            <w:pPr>
              <w:jc w:val="center"/>
              <w:rPr>
                <w:rFonts w:ascii="Calibri" w:hAnsi="Calibri" w:cs="Calibri"/>
                <w:b/>
                <w:sz w:val="16"/>
                <w:szCs w:val="16"/>
              </w:rPr>
            </w:pPr>
          </w:p>
          <w:p w:rsidR="008B21B4" w:rsidRDefault="008B21B4" w:rsidP="0099058C">
            <w:pPr>
              <w:jc w:val="center"/>
              <w:rPr>
                <w:rFonts w:ascii="Calibri" w:hAnsi="Calibri" w:cs="Calibri"/>
                <w:b/>
                <w:sz w:val="16"/>
                <w:szCs w:val="16"/>
              </w:rPr>
            </w:pPr>
          </w:p>
          <w:p w:rsidR="008B21B4" w:rsidRDefault="008B21B4" w:rsidP="0099058C">
            <w:pPr>
              <w:jc w:val="center"/>
              <w:rPr>
                <w:rFonts w:ascii="Calibri" w:hAnsi="Calibri" w:cs="Calibri"/>
                <w:b/>
                <w:sz w:val="16"/>
                <w:szCs w:val="16"/>
              </w:rPr>
            </w:pPr>
          </w:p>
          <w:p w:rsidR="00C850AE" w:rsidRDefault="00C850AE" w:rsidP="0099058C">
            <w:pPr>
              <w:jc w:val="center"/>
              <w:rPr>
                <w:rFonts w:ascii="Calibri" w:hAnsi="Calibri" w:cs="Calibri"/>
                <w:b/>
                <w:sz w:val="16"/>
                <w:szCs w:val="16"/>
              </w:rPr>
            </w:pPr>
          </w:p>
          <w:p w:rsidR="008B21B4" w:rsidRDefault="008B21B4" w:rsidP="0099058C">
            <w:pPr>
              <w:jc w:val="center"/>
              <w:rPr>
                <w:rFonts w:ascii="Calibri" w:hAnsi="Calibri" w:cs="Calibri"/>
                <w:b/>
                <w:sz w:val="16"/>
                <w:szCs w:val="16"/>
              </w:rPr>
            </w:pPr>
          </w:p>
          <w:p w:rsidR="008B21B4" w:rsidRDefault="008B21B4" w:rsidP="0099058C">
            <w:pPr>
              <w:jc w:val="center"/>
              <w:rPr>
                <w:rFonts w:ascii="Calibri" w:hAnsi="Calibri" w:cs="Calibri"/>
                <w:b/>
                <w:sz w:val="16"/>
                <w:szCs w:val="16"/>
              </w:rPr>
            </w:pPr>
          </w:p>
          <w:p w:rsidR="008B21B4" w:rsidRDefault="008B21B4" w:rsidP="0099058C">
            <w:pPr>
              <w:jc w:val="center"/>
              <w:rPr>
                <w:rFonts w:ascii="Calibri" w:hAnsi="Calibri" w:cs="Calibri"/>
                <w:b/>
                <w:sz w:val="16"/>
                <w:szCs w:val="16"/>
              </w:rPr>
            </w:pPr>
          </w:p>
          <w:p w:rsidR="008B21B4" w:rsidRPr="001A2FE1" w:rsidRDefault="008B21B4" w:rsidP="0099058C">
            <w:pPr>
              <w:jc w:val="center"/>
              <w:rPr>
                <w:rFonts w:ascii="Calibri" w:hAnsi="Calibri" w:cs="Calibri"/>
                <w:b/>
                <w:sz w:val="16"/>
                <w:szCs w:val="16"/>
              </w:rPr>
            </w:pPr>
          </w:p>
          <w:p w:rsidR="00160B90" w:rsidRPr="001A2FE1" w:rsidRDefault="00160B90" w:rsidP="0099058C">
            <w:pPr>
              <w:jc w:val="center"/>
              <w:rPr>
                <w:rFonts w:ascii="Calibri" w:hAnsi="Calibri" w:cs="Calibri"/>
                <w:b/>
                <w:sz w:val="16"/>
                <w:szCs w:val="16"/>
              </w:rPr>
            </w:pPr>
          </w:p>
          <w:p w:rsidR="00160B90" w:rsidRPr="001A2FE1" w:rsidRDefault="00160B90" w:rsidP="0099058C">
            <w:pPr>
              <w:jc w:val="center"/>
              <w:rPr>
                <w:rFonts w:ascii="Calibri" w:hAnsi="Calibri" w:cs="Calibri"/>
                <w:b/>
                <w:sz w:val="16"/>
                <w:szCs w:val="16"/>
              </w:rPr>
            </w:pPr>
          </w:p>
          <w:p w:rsidR="00160B90" w:rsidRPr="001A2FE1" w:rsidRDefault="00160B90" w:rsidP="0099058C">
            <w:pPr>
              <w:jc w:val="center"/>
              <w:rPr>
                <w:rFonts w:ascii="Calibri" w:hAnsi="Calibri" w:cs="Calibri"/>
                <w:b/>
                <w:sz w:val="16"/>
                <w:szCs w:val="16"/>
              </w:rPr>
            </w:pPr>
          </w:p>
          <w:p w:rsidR="00160B90" w:rsidRDefault="00160B90" w:rsidP="0099058C">
            <w:pPr>
              <w:jc w:val="center"/>
              <w:rPr>
                <w:rFonts w:ascii="Calibri" w:hAnsi="Calibri" w:cs="Calibri"/>
                <w:b/>
                <w:sz w:val="16"/>
                <w:szCs w:val="16"/>
              </w:rPr>
            </w:pPr>
          </w:p>
          <w:p w:rsidR="00B71F88" w:rsidRDefault="00B71F88" w:rsidP="0099058C">
            <w:pPr>
              <w:jc w:val="center"/>
              <w:rPr>
                <w:rFonts w:ascii="Calibri" w:hAnsi="Calibri" w:cs="Calibri"/>
                <w:b/>
                <w:sz w:val="16"/>
                <w:szCs w:val="16"/>
              </w:rPr>
            </w:pPr>
          </w:p>
          <w:p w:rsidR="00B71F88" w:rsidRDefault="00B71F88" w:rsidP="0099058C">
            <w:pPr>
              <w:jc w:val="center"/>
              <w:rPr>
                <w:rFonts w:ascii="Calibri" w:hAnsi="Calibri" w:cs="Calibri"/>
                <w:b/>
                <w:sz w:val="16"/>
                <w:szCs w:val="16"/>
              </w:rPr>
            </w:pPr>
          </w:p>
          <w:p w:rsidR="00B71F88" w:rsidRDefault="00B71F88" w:rsidP="0099058C">
            <w:pPr>
              <w:jc w:val="center"/>
              <w:rPr>
                <w:rFonts w:ascii="Calibri" w:hAnsi="Calibri" w:cs="Calibri"/>
                <w:b/>
                <w:sz w:val="16"/>
                <w:szCs w:val="16"/>
              </w:rPr>
            </w:pPr>
          </w:p>
          <w:p w:rsidR="00B71F88" w:rsidRDefault="00B71F88" w:rsidP="0099058C">
            <w:pPr>
              <w:jc w:val="center"/>
              <w:rPr>
                <w:rFonts w:ascii="Calibri" w:hAnsi="Calibri" w:cs="Calibri"/>
                <w:b/>
                <w:sz w:val="16"/>
                <w:szCs w:val="16"/>
              </w:rPr>
            </w:pPr>
          </w:p>
          <w:p w:rsidR="00B71F88" w:rsidRDefault="00B71F88" w:rsidP="0099058C">
            <w:pPr>
              <w:jc w:val="center"/>
              <w:rPr>
                <w:rFonts w:ascii="Calibri" w:hAnsi="Calibri" w:cs="Calibri"/>
                <w:b/>
                <w:sz w:val="16"/>
                <w:szCs w:val="16"/>
              </w:rPr>
            </w:pPr>
          </w:p>
          <w:p w:rsidR="00B71F88" w:rsidRDefault="00B71F88" w:rsidP="0099058C">
            <w:pPr>
              <w:jc w:val="center"/>
              <w:rPr>
                <w:rFonts w:ascii="Calibri" w:hAnsi="Calibri" w:cs="Calibri"/>
                <w:b/>
                <w:sz w:val="16"/>
                <w:szCs w:val="16"/>
              </w:rPr>
            </w:pPr>
          </w:p>
          <w:p w:rsidR="00B71F88" w:rsidRDefault="00B71F88" w:rsidP="0099058C">
            <w:pPr>
              <w:jc w:val="center"/>
              <w:rPr>
                <w:rFonts w:ascii="Calibri" w:hAnsi="Calibri" w:cs="Calibri"/>
                <w:b/>
                <w:sz w:val="16"/>
                <w:szCs w:val="16"/>
              </w:rPr>
            </w:pPr>
          </w:p>
          <w:p w:rsidR="00B71F88" w:rsidRDefault="00B71F88" w:rsidP="0099058C">
            <w:pPr>
              <w:jc w:val="center"/>
              <w:rPr>
                <w:rFonts w:ascii="Calibri" w:hAnsi="Calibri" w:cs="Calibri"/>
                <w:b/>
                <w:sz w:val="16"/>
                <w:szCs w:val="16"/>
              </w:rPr>
            </w:pPr>
          </w:p>
          <w:p w:rsidR="00B71F88" w:rsidRDefault="00B71F88" w:rsidP="0099058C">
            <w:pPr>
              <w:jc w:val="center"/>
              <w:rPr>
                <w:rFonts w:ascii="Calibri" w:hAnsi="Calibri" w:cs="Calibri"/>
                <w:b/>
                <w:sz w:val="16"/>
                <w:szCs w:val="16"/>
              </w:rPr>
            </w:pPr>
          </w:p>
          <w:p w:rsidR="00B71F88" w:rsidRPr="001A2FE1" w:rsidRDefault="00B71F88" w:rsidP="0099058C">
            <w:pPr>
              <w:jc w:val="center"/>
              <w:rPr>
                <w:rFonts w:ascii="Calibri" w:hAnsi="Calibri" w:cs="Calibri"/>
                <w:b/>
                <w:sz w:val="16"/>
                <w:szCs w:val="16"/>
              </w:rPr>
            </w:pPr>
          </w:p>
          <w:p w:rsidR="00160B90" w:rsidRDefault="004152D4" w:rsidP="0099058C">
            <w:pPr>
              <w:jc w:val="center"/>
              <w:rPr>
                <w:rFonts w:ascii="Calibri" w:hAnsi="Calibri" w:cs="Calibri"/>
                <w:b/>
                <w:sz w:val="16"/>
                <w:szCs w:val="16"/>
              </w:rPr>
            </w:pPr>
            <w:r>
              <w:rPr>
                <w:rFonts w:ascii="Calibri" w:hAnsi="Calibri" w:cs="Calibri"/>
                <w:b/>
                <w:sz w:val="16"/>
                <w:szCs w:val="16"/>
              </w:rPr>
              <w:t>NCP</w:t>
            </w:r>
          </w:p>
          <w:p w:rsidR="00AA347E" w:rsidRDefault="00AA347E" w:rsidP="0099058C">
            <w:pPr>
              <w:jc w:val="center"/>
              <w:rPr>
                <w:rFonts w:ascii="Calibri" w:hAnsi="Calibri" w:cs="Calibri"/>
                <w:b/>
                <w:sz w:val="16"/>
                <w:szCs w:val="16"/>
              </w:rPr>
            </w:pPr>
          </w:p>
          <w:p w:rsidR="00C850AE" w:rsidRDefault="00C850AE" w:rsidP="0099058C">
            <w:pPr>
              <w:jc w:val="center"/>
              <w:rPr>
                <w:rFonts w:ascii="Calibri" w:hAnsi="Calibri" w:cs="Calibri"/>
                <w:b/>
                <w:sz w:val="16"/>
                <w:szCs w:val="16"/>
              </w:rPr>
            </w:pPr>
          </w:p>
          <w:p w:rsidR="00C850AE" w:rsidRDefault="00C850AE" w:rsidP="0099058C">
            <w:pPr>
              <w:jc w:val="center"/>
              <w:rPr>
                <w:rFonts w:ascii="Calibri" w:hAnsi="Calibri" w:cs="Calibri"/>
                <w:b/>
                <w:sz w:val="16"/>
                <w:szCs w:val="16"/>
              </w:rPr>
            </w:pPr>
          </w:p>
          <w:p w:rsidR="00C850AE" w:rsidRDefault="00C850AE" w:rsidP="0099058C">
            <w:pPr>
              <w:jc w:val="center"/>
              <w:rPr>
                <w:rFonts w:ascii="Calibri" w:hAnsi="Calibri" w:cs="Calibri"/>
                <w:b/>
                <w:sz w:val="16"/>
                <w:szCs w:val="16"/>
              </w:rPr>
            </w:pPr>
          </w:p>
          <w:p w:rsidR="00C850AE" w:rsidRDefault="00C850AE" w:rsidP="0099058C">
            <w:pPr>
              <w:jc w:val="center"/>
              <w:rPr>
                <w:rFonts w:ascii="Calibri" w:hAnsi="Calibri" w:cs="Calibri"/>
                <w:b/>
                <w:sz w:val="16"/>
                <w:szCs w:val="16"/>
              </w:rPr>
            </w:pPr>
          </w:p>
          <w:p w:rsidR="00C850AE" w:rsidRDefault="00C850AE" w:rsidP="0099058C">
            <w:pPr>
              <w:jc w:val="center"/>
              <w:rPr>
                <w:rFonts w:ascii="Calibri" w:hAnsi="Calibri" w:cs="Calibri"/>
                <w:b/>
                <w:sz w:val="16"/>
                <w:szCs w:val="16"/>
              </w:rPr>
            </w:pPr>
          </w:p>
          <w:p w:rsidR="00E26377" w:rsidRDefault="00E26377" w:rsidP="0099058C">
            <w:pPr>
              <w:jc w:val="center"/>
              <w:rPr>
                <w:rFonts w:ascii="Calibri" w:hAnsi="Calibri" w:cs="Calibri"/>
                <w:b/>
                <w:sz w:val="16"/>
                <w:szCs w:val="16"/>
              </w:rPr>
            </w:pPr>
            <w:r>
              <w:rPr>
                <w:rFonts w:ascii="Calibri" w:hAnsi="Calibri" w:cs="Calibri"/>
                <w:b/>
                <w:sz w:val="16"/>
                <w:szCs w:val="16"/>
              </w:rPr>
              <w:t>All</w:t>
            </w:r>
          </w:p>
          <w:p w:rsidR="00C850AE" w:rsidRDefault="00C850AE" w:rsidP="0099058C">
            <w:pPr>
              <w:jc w:val="center"/>
              <w:rPr>
                <w:rFonts w:ascii="Calibri" w:hAnsi="Calibri" w:cs="Calibri"/>
                <w:b/>
                <w:sz w:val="16"/>
                <w:szCs w:val="16"/>
              </w:rPr>
            </w:pPr>
          </w:p>
          <w:p w:rsidR="00C850AE" w:rsidRDefault="00C850AE" w:rsidP="0099058C">
            <w:pPr>
              <w:jc w:val="center"/>
              <w:rPr>
                <w:rFonts w:ascii="Calibri" w:hAnsi="Calibri" w:cs="Calibri"/>
                <w:b/>
                <w:sz w:val="16"/>
                <w:szCs w:val="16"/>
              </w:rPr>
            </w:pPr>
          </w:p>
          <w:p w:rsidR="00C850AE" w:rsidRDefault="00C850AE" w:rsidP="0099058C">
            <w:pPr>
              <w:jc w:val="center"/>
              <w:rPr>
                <w:rFonts w:ascii="Calibri" w:hAnsi="Calibri" w:cs="Calibri"/>
                <w:b/>
                <w:sz w:val="16"/>
                <w:szCs w:val="16"/>
              </w:rPr>
            </w:pPr>
          </w:p>
          <w:p w:rsidR="00C850AE" w:rsidRDefault="00C850AE" w:rsidP="0099058C">
            <w:pPr>
              <w:jc w:val="center"/>
              <w:rPr>
                <w:rFonts w:ascii="Calibri" w:hAnsi="Calibri" w:cs="Calibri"/>
                <w:b/>
                <w:sz w:val="16"/>
                <w:szCs w:val="16"/>
              </w:rPr>
            </w:pPr>
          </w:p>
          <w:p w:rsidR="00C850AE" w:rsidRDefault="00C850AE" w:rsidP="0099058C">
            <w:pPr>
              <w:jc w:val="center"/>
              <w:rPr>
                <w:rFonts w:ascii="Calibri" w:hAnsi="Calibri" w:cs="Calibri"/>
                <w:b/>
                <w:sz w:val="16"/>
                <w:szCs w:val="16"/>
              </w:rPr>
            </w:pPr>
          </w:p>
          <w:p w:rsidR="00E26377" w:rsidRDefault="00E26377" w:rsidP="0099058C">
            <w:pPr>
              <w:jc w:val="center"/>
              <w:rPr>
                <w:rFonts w:ascii="Calibri" w:hAnsi="Calibri" w:cs="Calibri"/>
                <w:b/>
                <w:sz w:val="16"/>
                <w:szCs w:val="16"/>
              </w:rPr>
            </w:pPr>
            <w:r>
              <w:rPr>
                <w:rFonts w:ascii="Calibri" w:hAnsi="Calibri" w:cs="Calibri"/>
                <w:b/>
                <w:sz w:val="16"/>
                <w:szCs w:val="16"/>
              </w:rPr>
              <w:t>NCP</w:t>
            </w:r>
          </w:p>
          <w:p w:rsidR="00364469" w:rsidRDefault="00E26377" w:rsidP="00341F3F">
            <w:pPr>
              <w:jc w:val="center"/>
              <w:rPr>
                <w:rFonts w:ascii="Calibri" w:hAnsi="Calibri" w:cs="Calibri"/>
                <w:b/>
                <w:sz w:val="16"/>
                <w:szCs w:val="16"/>
              </w:rPr>
            </w:pPr>
            <w:r>
              <w:rPr>
                <w:rFonts w:ascii="Calibri" w:hAnsi="Calibri" w:cs="Calibri"/>
                <w:b/>
                <w:sz w:val="16"/>
                <w:szCs w:val="16"/>
              </w:rPr>
              <w:t>All</w:t>
            </w:r>
          </w:p>
          <w:p w:rsidR="00364469" w:rsidRDefault="00364469" w:rsidP="00341F3F">
            <w:pPr>
              <w:jc w:val="center"/>
              <w:rPr>
                <w:rFonts w:ascii="Calibri" w:hAnsi="Calibri" w:cs="Calibri"/>
                <w:b/>
                <w:sz w:val="16"/>
                <w:szCs w:val="16"/>
              </w:rPr>
            </w:pPr>
          </w:p>
          <w:p w:rsidR="00364469" w:rsidRDefault="00364469" w:rsidP="00341F3F">
            <w:pPr>
              <w:jc w:val="center"/>
              <w:rPr>
                <w:rFonts w:ascii="Calibri" w:hAnsi="Calibri" w:cs="Calibri"/>
                <w:b/>
                <w:sz w:val="16"/>
                <w:szCs w:val="16"/>
              </w:rPr>
            </w:pPr>
          </w:p>
          <w:p w:rsidR="00364469" w:rsidRDefault="00364469" w:rsidP="00341F3F">
            <w:pPr>
              <w:jc w:val="center"/>
              <w:rPr>
                <w:rFonts w:ascii="Calibri" w:hAnsi="Calibri" w:cs="Calibri"/>
                <w:b/>
                <w:sz w:val="16"/>
                <w:szCs w:val="16"/>
              </w:rPr>
            </w:pPr>
          </w:p>
          <w:p w:rsidR="00364469" w:rsidRDefault="00364469" w:rsidP="00341F3F">
            <w:pPr>
              <w:jc w:val="center"/>
              <w:rPr>
                <w:rFonts w:ascii="Calibri" w:hAnsi="Calibri" w:cs="Calibri"/>
                <w:b/>
                <w:sz w:val="16"/>
                <w:szCs w:val="16"/>
              </w:rPr>
            </w:pPr>
          </w:p>
          <w:p w:rsidR="00364469" w:rsidRDefault="00364469" w:rsidP="00341F3F">
            <w:pPr>
              <w:jc w:val="center"/>
              <w:rPr>
                <w:rFonts w:ascii="Calibri" w:hAnsi="Calibri" w:cs="Calibri"/>
                <w:b/>
                <w:sz w:val="16"/>
                <w:szCs w:val="16"/>
              </w:rPr>
            </w:pPr>
          </w:p>
          <w:p w:rsidR="00364469" w:rsidRPr="001A2FE1" w:rsidRDefault="00364469" w:rsidP="00E26377">
            <w:pPr>
              <w:jc w:val="center"/>
              <w:rPr>
                <w:rFonts w:ascii="Calibri" w:hAnsi="Calibri" w:cs="Calibri"/>
                <w:b/>
                <w:sz w:val="16"/>
                <w:szCs w:val="16"/>
              </w:rPr>
            </w:pPr>
          </w:p>
        </w:tc>
      </w:tr>
    </w:tbl>
    <w:p w:rsidR="0099058C" w:rsidRDefault="0099058C"/>
    <w:sectPr w:rsidR="0099058C" w:rsidSect="00160B90">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C27C2"/>
    <w:multiLevelType w:val="hybridMultilevel"/>
    <w:tmpl w:val="DC6806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9F11777"/>
    <w:multiLevelType w:val="hybridMultilevel"/>
    <w:tmpl w:val="6972D2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46B95AD2"/>
    <w:multiLevelType w:val="hybridMultilevel"/>
    <w:tmpl w:val="E9DC22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8D24753"/>
    <w:multiLevelType w:val="hybridMultilevel"/>
    <w:tmpl w:val="C5E80D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9101579"/>
    <w:multiLevelType w:val="hybridMultilevel"/>
    <w:tmpl w:val="E9F27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7CB66CE"/>
    <w:multiLevelType w:val="hybridMultilevel"/>
    <w:tmpl w:val="5A90DE62"/>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78603F46"/>
    <w:multiLevelType w:val="hybridMultilevel"/>
    <w:tmpl w:val="E9F27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2"/>
  </w:num>
  <w:num w:numId="5">
    <w:abstractNumId w:val="4"/>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drawingGridHorizontalSpacing w:val="120"/>
  <w:displayHorizontalDrawingGridEvery w:val="2"/>
  <w:characterSpacingControl w:val="doNotCompress"/>
  <w:compat/>
  <w:rsids>
    <w:rsidRoot w:val="00160B90"/>
    <w:rsid w:val="00014A6C"/>
    <w:rsid w:val="00026903"/>
    <w:rsid w:val="000458E8"/>
    <w:rsid w:val="00064F5A"/>
    <w:rsid w:val="000818F8"/>
    <w:rsid w:val="000A6F59"/>
    <w:rsid w:val="000B4F1B"/>
    <w:rsid w:val="001362DE"/>
    <w:rsid w:val="001444DD"/>
    <w:rsid w:val="0015057B"/>
    <w:rsid w:val="00160B90"/>
    <w:rsid w:val="001623A2"/>
    <w:rsid w:val="00187B73"/>
    <w:rsid w:val="0019125F"/>
    <w:rsid w:val="0019432D"/>
    <w:rsid w:val="0019433F"/>
    <w:rsid w:val="00196DE7"/>
    <w:rsid w:val="001D19CE"/>
    <w:rsid w:val="001D2915"/>
    <w:rsid w:val="001D3D4A"/>
    <w:rsid w:val="001F3825"/>
    <w:rsid w:val="002049CE"/>
    <w:rsid w:val="0020591B"/>
    <w:rsid w:val="00215552"/>
    <w:rsid w:val="0022484A"/>
    <w:rsid w:val="00225234"/>
    <w:rsid w:val="0024501E"/>
    <w:rsid w:val="00252041"/>
    <w:rsid w:val="00255C40"/>
    <w:rsid w:val="00284AE5"/>
    <w:rsid w:val="00287C44"/>
    <w:rsid w:val="00297092"/>
    <w:rsid w:val="00297ED3"/>
    <w:rsid w:val="002A6831"/>
    <w:rsid w:val="002B203C"/>
    <w:rsid w:val="002C2C2A"/>
    <w:rsid w:val="002C3CE8"/>
    <w:rsid w:val="002F6C02"/>
    <w:rsid w:val="002F7B0F"/>
    <w:rsid w:val="0030258D"/>
    <w:rsid w:val="00341F3F"/>
    <w:rsid w:val="003509EA"/>
    <w:rsid w:val="00362728"/>
    <w:rsid w:val="00364469"/>
    <w:rsid w:val="00377AC3"/>
    <w:rsid w:val="003B188D"/>
    <w:rsid w:val="003E0486"/>
    <w:rsid w:val="003F20C7"/>
    <w:rsid w:val="00404B26"/>
    <w:rsid w:val="004100DC"/>
    <w:rsid w:val="004152D4"/>
    <w:rsid w:val="00447372"/>
    <w:rsid w:val="0048543B"/>
    <w:rsid w:val="0049087D"/>
    <w:rsid w:val="00492D87"/>
    <w:rsid w:val="004B0B5A"/>
    <w:rsid w:val="004B7FF9"/>
    <w:rsid w:val="00554CC7"/>
    <w:rsid w:val="00556610"/>
    <w:rsid w:val="00561EAA"/>
    <w:rsid w:val="00571777"/>
    <w:rsid w:val="00584C00"/>
    <w:rsid w:val="005C3999"/>
    <w:rsid w:val="005F7202"/>
    <w:rsid w:val="0060065E"/>
    <w:rsid w:val="00600EEB"/>
    <w:rsid w:val="006030E4"/>
    <w:rsid w:val="00604B38"/>
    <w:rsid w:val="006231A4"/>
    <w:rsid w:val="00625BB7"/>
    <w:rsid w:val="006271EF"/>
    <w:rsid w:val="0065381F"/>
    <w:rsid w:val="00672696"/>
    <w:rsid w:val="0067739E"/>
    <w:rsid w:val="0067758B"/>
    <w:rsid w:val="00681FDF"/>
    <w:rsid w:val="00683A3F"/>
    <w:rsid w:val="006867E1"/>
    <w:rsid w:val="006A42CA"/>
    <w:rsid w:val="006A6BA6"/>
    <w:rsid w:val="006B1B46"/>
    <w:rsid w:val="00743B26"/>
    <w:rsid w:val="00764928"/>
    <w:rsid w:val="00773534"/>
    <w:rsid w:val="0078085D"/>
    <w:rsid w:val="007B3D4E"/>
    <w:rsid w:val="007D454C"/>
    <w:rsid w:val="007E2950"/>
    <w:rsid w:val="007F77AE"/>
    <w:rsid w:val="00810BB4"/>
    <w:rsid w:val="00812ED5"/>
    <w:rsid w:val="00820440"/>
    <w:rsid w:val="008432BC"/>
    <w:rsid w:val="00895730"/>
    <w:rsid w:val="008A5169"/>
    <w:rsid w:val="008B21B4"/>
    <w:rsid w:val="008F2014"/>
    <w:rsid w:val="008F7D88"/>
    <w:rsid w:val="00902E46"/>
    <w:rsid w:val="009271C0"/>
    <w:rsid w:val="00963E33"/>
    <w:rsid w:val="00974B70"/>
    <w:rsid w:val="00981C2B"/>
    <w:rsid w:val="009828AF"/>
    <w:rsid w:val="00985A1A"/>
    <w:rsid w:val="0099058C"/>
    <w:rsid w:val="0099536B"/>
    <w:rsid w:val="009D467A"/>
    <w:rsid w:val="009D799B"/>
    <w:rsid w:val="009F6A6B"/>
    <w:rsid w:val="009F7EB4"/>
    <w:rsid w:val="00A13910"/>
    <w:rsid w:val="00A15D12"/>
    <w:rsid w:val="00A338F3"/>
    <w:rsid w:val="00A37C56"/>
    <w:rsid w:val="00A651DC"/>
    <w:rsid w:val="00A71F85"/>
    <w:rsid w:val="00A8290D"/>
    <w:rsid w:val="00A96BF2"/>
    <w:rsid w:val="00AA347E"/>
    <w:rsid w:val="00AB73D4"/>
    <w:rsid w:val="00AC00CB"/>
    <w:rsid w:val="00AC7289"/>
    <w:rsid w:val="00B103D2"/>
    <w:rsid w:val="00B10A52"/>
    <w:rsid w:val="00B30BC8"/>
    <w:rsid w:val="00B61429"/>
    <w:rsid w:val="00B62118"/>
    <w:rsid w:val="00B71F88"/>
    <w:rsid w:val="00B85472"/>
    <w:rsid w:val="00B91291"/>
    <w:rsid w:val="00B94D12"/>
    <w:rsid w:val="00B94E39"/>
    <w:rsid w:val="00B9662E"/>
    <w:rsid w:val="00BA6EA6"/>
    <w:rsid w:val="00C2458C"/>
    <w:rsid w:val="00C54163"/>
    <w:rsid w:val="00C65C6C"/>
    <w:rsid w:val="00C730CF"/>
    <w:rsid w:val="00C755EA"/>
    <w:rsid w:val="00C770CC"/>
    <w:rsid w:val="00C83D4C"/>
    <w:rsid w:val="00C850AE"/>
    <w:rsid w:val="00C95F8B"/>
    <w:rsid w:val="00CB08CD"/>
    <w:rsid w:val="00D610D5"/>
    <w:rsid w:val="00D742B4"/>
    <w:rsid w:val="00D80096"/>
    <w:rsid w:val="00DB275E"/>
    <w:rsid w:val="00DE049A"/>
    <w:rsid w:val="00E039FB"/>
    <w:rsid w:val="00E20BD3"/>
    <w:rsid w:val="00E26377"/>
    <w:rsid w:val="00E425AB"/>
    <w:rsid w:val="00E6599D"/>
    <w:rsid w:val="00E8032D"/>
    <w:rsid w:val="00EA3EDB"/>
    <w:rsid w:val="00EC76F4"/>
    <w:rsid w:val="00ED0910"/>
    <w:rsid w:val="00ED16BE"/>
    <w:rsid w:val="00EE6FA6"/>
    <w:rsid w:val="00EF04B1"/>
    <w:rsid w:val="00EF1A84"/>
    <w:rsid w:val="00F22467"/>
    <w:rsid w:val="00F6134B"/>
    <w:rsid w:val="00F82692"/>
    <w:rsid w:val="00F8576C"/>
    <w:rsid w:val="00FA0B1A"/>
    <w:rsid w:val="00FA157F"/>
    <w:rsid w:val="00FB4DFF"/>
    <w:rsid w:val="00FE238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B90"/>
    <w:rPr>
      <w:rFonts w:ascii="Times New Roman" w:eastAsia="Times New Roman" w:hAnsi="Times New Roman"/>
      <w:sz w:val="24"/>
      <w:szCs w:val="24"/>
    </w:rPr>
  </w:style>
  <w:style w:type="paragraph" w:styleId="Heading1">
    <w:name w:val="heading 1"/>
    <w:basedOn w:val="Normal"/>
    <w:link w:val="Heading1Char"/>
    <w:uiPriority w:val="9"/>
    <w:qFormat/>
    <w:rsid w:val="00377AC3"/>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F6134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4B0B5A"/>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0B90"/>
    <w:rPr>
      <w:rFonts w:ascii="Tahoma" w:hAnsi="Tahoma"/>
      <w:sz w:val="16"/>
      <w:szCs w:val="16"/>
    </w:rPr>
  </w:style>
  <w:style w:type="character" w:customStyle="1" w:styleId="BalloonTextChar">
    <w:name w:val="Balloon Text Char"/>
    <w:link w:val="BalloonText"/>
    <w:uiPriority w:val="99"/>
    <w:semiHidden/>
    <w:rsid w:val="00160B90"/>
    <w:rPr>
      <w:rFonts w:ascii="Tahoma" w:eastAsia="Times New Roman" w:hAnsi="Tahoma" w:cs="Tahoma"/>
      <w:sz w:val="16"/>
      <w:szCs w:val="16"/>
      <w:lang w:eastAsia="en-GB"/>
    </w:rPr>
  </w:style>
  <w:style w:type="character" w:customStyle="1" w:styleId="Heading1Char">
    <w:name w:val="Heading 1 Char"/>
    <w:link w:val="Heading1"/>
    <w:uiPriority w:val="9"/>
    <w:rsid w:val="00377AC3"/>
    <w:rPr>
      <w:rFonts w:ascii="Times New Roman" w:eastAsia="Times New Roman" w:hAnsi="Times New Roman"/>
      <w:b/>
      <w:bCs/>
      <w:kern w:val="36"/>
      <w:sz w:val="48"/>
      <w:szCs w:val="48"/>
    </w:rPr>
  </w:style>
  <w:style w:type="character" w:styleId="Hyperlink">
    <w:name w:val="Hyperlink"/>
    <w:uiPriority w:val="99"/>
    <w:semiHidden/>
    <w:unhideWhenUsed/>
    <w:rsid w:val="009828AF"/>
    <w:rPr>
      <w:color w:val="0000FF"/>
      <w:u w:val="single"/>
    </w:rPr>
  </w:style>
  <w:style w:type="character" w:customStyle="1" w:styleId="Heading3Char">
    <w:name w:val="Heading 3 Char"/>
    <w:link w:val="Heading3"/>
    <w:uiPriority w:val="9"/>
    <w:rsid w:val="004B0B5A"/>
    <w:rPr>
      <w:rFonts w:ascii="Cambria" w:eastAsia="Times New Roman" w:hAnsi="Cambria" w:cs="Times New Roman"/>
      <w:b/>
      <w:bCs/>
      <w:sz w:val="26"/>
      <w:szCs w:val="26"/>
    </w:rPr>
  </w:style>
  <w:style w:type="character" w:styleId="Strong">
    <w:name w:val="Strong"/>
    <w:uiPriority w:val="22"/>
    <w:qFormat/>
    <w:rsid w:val="00A651DC"/>
    <w:rPr>
      <w:b/>
      <w:bCs/>
    </w:rPr>
  </w:style>
  <w:style w:type="character" w:customStyle="1" w:styleId="Heading2Char">
    <w:name w:val="Heading 2 Char"/>
    <w:link w:val="Heading2"/>
    <w:uiPriority w:val="9"/>
    <w:rsid w:val="00F6134B"/>
    <w:rPr>
      <w:rFonts w:ascii="Cambria" w:eastAsia="Times New Roman" w:hAnsi="Cambria" w:cs="Times New Roman"/>
      <w:b/>
      <w:bCs/>
      <w:i/>
      <w:iCs/>
      <w:sz w:val="28"/>
      <w:szCs w:val="28"/>
    </w:rPr>
  </w:style>
  <w:style w:type="paragraph" w:styleId="NormalWeb">
    <w:name w:val="Normal (Web)"/>
    <w:basedOn w:val="Normal"/>
    <w:uiPriority w:val="99"/>
    <w:unhideWhenUsed/>
    <w:rsid w:val="00F6134B"/>
    <w:pPr>
      <w:spacing w:before="100" w:beforeAutospacing="1" w:after="100" w:afterAutospacing="1"/>
    </w:pPr>
  </w:style>
  <w:style w:type="character" w:styleId="Emphasis">
    <w:name w:val="Emphasis"/>
    <w:uiPriority w:val="20"/>
    <w:qFormat/>
    <w:rsid w:val="00F6134B"/>
    <w:rPr>
      <w:i/>
      <w:iCs/>
    </w:rPr>
  </w:style>
  <w:style w:type="paragraph" w:styleId="ListParagraph">
    <w:name w:val="List Paragraph"/>
    <w:basedOn w:val="Normal"/>
    <w:uiPriority w:val="34"/>
    <w:qFormat/>
    <w:rsid w:val="00F22467"/>
    <w:pPr>
      <w:ind w:left="720"/>
      <w:contextualSpacing/>
    </w:pPr>
  </w:style>
</w:styles>
</file>

<file path=word/webSettings.xml><?xml version="1.0" encoding="utf-8"?>
<w:webSettings xmlns:r="http://schemas.openxmlformats.org/officeDocument/2006/relationships" xmlns:w="http://schemas.openxmlformats.org/wordprocessingml/2006/main">
  <w:divs>
    <w:div w:id="240140434">
      <w:bodyDiv w:val="1"/>
      <w:marLeft w:val="0"/>
      <w:marRight w:val="0"/>
      <w:marTop w:val="0"/>
      <w:marBottom w:val="0"/>
      <w:divBdr>
        <w:top w:val="none" w:sz="0" w:space="0" w:color="auto"/>
        <w:left w:val="none" w:sz="0" w:space="0" w:color="auto"/>
        <w:bottom w:val="none" w:sz="0" w:space="0" w:color="auto"/>
        <w:right w:val="none" w:sz="0" w:space="0" w:color="auto"/>
      </w:divBdr>
    </w:div>
    <w:div w:id="268860248">
      <w:bodyDiv w:val="1"/>
      <w:marLeft w:val="0"/>
      <w:marRight w:val="0"/>
      <w:marTop w:val="0"/>
      <w:marBottom w:val="0"/>
      <w:divBdr>
        <w:top w:val="none" w:sz="0" w:space="0" w:color="auto"/>
        <w:left w:val="none" w:sz="0" w:space="0" w:color="auto"/>
        <w:bottom w:val="none" w:sz="0" w:space="0" w:color="auto"/>
        <w:right w:val="none" w:sz="0" w:space="0" w:color="auto"/>
      </w:divBdr>
    </w:div>
    <w:div w:id="281426654">
      <w:bodyDiv w:val="1"/>
      <w:marLeft w:val="0"/>
      <w:marRight w:val="0"/>
      <w:marTop w:val="0"/>
      <w:marBottom w:val="0"/>
      <w:divBdr>
        <w:top w:val="none" w:sz="0" w:space="0" w:color="auto"/>
        <w:left w:val="none" w:sz="0" w:space="0" w:color="auto"/>
        <w:bottom w:val="none" w:sz="0" w:space="0" w:color="auto"/>
        <w:right w:val="none" w:sz="0" w:space="0" w:color="auto"/>
      </w:divBdr>
    </w:div>
    <w:div w:id="427242188">
      <w:bodyDiv w:val="1"/>
      <w:marLeft w:val="0"/>
      <w:marRight w:val="0"/>
      <w:marTop w:val="0"/>
      <w:marBottom w:val="0"/>
      <w:divBdr>
        <w:top w:val="none" w:sz="0" w:space="0" w:color="auto"/>
        <w:left w:val="none" w:sz="0" w:space="0" w:color="auto"/>
        <w:bottom w:val="none" w:sz="0" w:space="0" w:color="auto"/>
        <w:right w:val="none" w:sz="0" w:space="0" w:color="auto"/>
      </w:divBdr>
    </w:div>
    <w:div w:id="444160006">
      <w:bodyDiv w:val="1"/>
      <w:marLeft w:val="0"/>
      <w:marRight w:val="0"/>
      <w:marTop w:val="0"/>
      <w:marBottom w:val="0"/>
      <w:divBdr>
        <w:top w:val="none" w:sz="0" w:space="0" w:color="auto"/>
        <w:left w:val="none" w:sz="0" w:space="0" w:color="auto"/>
        <w:bottom w:val="none" w:sz="0" w:space="0" w:color="auto"/>
        <w:right w:val="none" w:sz="0" w:space="0" w:color="auto"/>
      </w:divBdr>
    </w:div>
    <w:div w:id="623730505">
      <w:bodyDiv w:val="1"/>
      <w:marLeft w:val="0"/>
      <w:marRight w:val="0"/>
      <w:marTop w:val="0"/>
      <w:marBottom w:val="0"/>
      <w:divBdr>
        <w:top w:val="none" w:sz="0" w:space="0" w:color="auto"/>
        <w:left w:val="none" w:sz="0" w:space="0" w:color="auto"/>
        <w:bottom w:val="none" w:sz="0" w:space="0" w:color="auto"/>
        <w:right w:val="none" w:sz="0" w:space="0" w:color="auto"/>
      </w:divBdr>
    </w:div>
    <w:div w:id="626006710">
      <w:bodyDiv w:val="1"/>
      <w:marLeft w:val="0"/>
      <w:marRight w:val="0"/>
      <w:marTop w:val="0"/>
      <w:marBottom w:val="0"/>
      <w:divBdr>
        <w:top w:val="none" w:sz="0" w:space="0" w:color="auto"/>
        <w:left w:val="none" w:sz="0" w:space="0" w:color="auto"/>
        <w:bottom w:val="none" w:sz="0" w:space="0" w:color="auto"/>
        <w:right w:val="none" w:sz="0" w:space="0" w:color="auto"/>
      </w:divBdr>
    </w:div>
    <w:div w:id="1018510583">
      <w:bodyDiv w:val="1"/>
      <w:marLeft w:val="0"/>
      <w:marRight w:val="0"/>
      <w:marTop w:val="0"/>
      <w:marBottom w:val="0"/>
      <w:divBdr>
        <w:top w:val="none" w:sz="0" w:space="0" w:color="auto"/>
        <w:left w:val="none" w:sz="0" w:space="0" w:color="auto"/>
        <w:bottom w:val="none" w:sz="0" w:space="0" w:color="auto"/>
        <w:right w:val="none" w:sz="0" w:space="0" w:color="auto"/>
      </w:divBdr>
    </w:div>
    <w:div w:id="1148673150">
      <w:bodyDiv w:val="1"/>
      <w:marLeft w:val="0"/>
      <w:marRight w:val="0"/>
      <w:marTop w:val="0"/>
      <w:marBottom w:val="0"/>
      <w:divBdr>
        <w:top w:val="none" w:sz="0" w:space="0" w:color="auto"/>
        <w:left w:val="none" w:sz="0" w:space="0" w:color="auto"/>
        <w:bottom w:val="none" w:sz="0" w:space="0" w:color="auto"/>
        <w:right w:val="none" w:sz="0" w:space="0" w:color="auto"/>
      </w:divBdr>
    </w:div>
    <w:div w:id="1462070218">
      <w:bodyDiv w:val="1"/>
      <w:marLeft w:val="0"/>
      <w:marRight w:val="0"/>
      <w:marTop w:val="0"/>
      <w:marBottom w:val="0"/>
      <w:divBdr>
        <w:top w:val="none" w:sz="0" w:space="0" w:color="auto"/>
        <w:left w:val="none" w:sz="0" w:space="0" w:color="auto"/>
        <w:bottom w:val="none" w:sz="0" w:space="0" w:color="auto"/>
        <w:right w:val="none" w:sz="0" w:space="0" w:color="auto"/>
      </w:divBdr>
    </w:div>
    <w:div w:id="1726876018">
      <w:bodyDiv w:val="1"/>
      <w:marLeft w:val="0"/>
      <w:marRight w:val="0"/>
      <w:marTop w:val="0"/>
      <w:marBottom w:val="0"/>
      <w:divBdr>
        <w:top w:val="none" w:sz="0" w:space="0" w:color="auto"/>
        <w:left w:val="none" w:sz="0" w:space="0" w:color="auto"/>
        <w:bottom w:val="none" w:sz="0" w:space="0" w:color="auto"/>
        <w:right w:val="none" w:sz="0" w:space="0" w:color="auto"/>
      </w:divBdr>
    </w:div>
    <w:div w:id="204440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hart" Target="charts/chart3.xml"/><Relationship Id="rId5" Type="http://schemas.openxmlformats.org/officeDocument/2006/relationships/image" Target="media/image1.jpeg"/><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N:\Dropbox\Shares\Accounts\Ongoing%20gain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N:\Dropbox\Shares\Accounts\Ongoing%20gain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N:\Dropbox\Shares\Accounts\portfolio_2019021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title/>
    <c:plotArea>
      <c:layout/>
      <c:barChart>
        <c:barDir val="col"/>
        <c:grouping val="clustered"/>
        <c:ser>
          <c:idx val="0"/>
          <c:order val="0"/>
          <c:tx>
            <c:strRef>
              <c:f>Sheet1!$C$6</c:f>
              <c:strCache>
                <c:ptCount val="1"/>
                <c:pt idx="0">
                  <c:v>% Rise</c:v>
                </c:pt>
              </c:strCache>
            </c:strRef>
          </c:tx>
          <c:cat>
            <c:strRef>
              <c:f>Sheet1!$D$5:$V$5</c:f>
              <c:strCache>
                <c:ptCount val="19"/>
                <c:pt idx="0">
                  <c:v>Mtg1</c:v>
                </c:pt>
                <c:pt idx="1">
                  <c:v>Mtg2</c:v>
                </c:pt>
                <c:pt idx="2">
                  <c:v>Mtg3</c:v>
                </c:pt>
                <c:pt idx="3">
                  <c:v>Mtg4</c:v>
                </c:pt>
                <c:pt idx="4">
                  <c:v>Mtg5</c:v>
                </c:pt>
                <c:pt idx="5">
                  <c:v>Mtg6</c:v>
                </c:pt>
                <c:pt idx="6">
                  <c:v>Mtg7</c:v>
                </c:pt>
                <c:pt idx="7">
                  <c:v>Mtg8</c:v>
                </c:pt>
                <c:pt idx="8">
                  <c:v>Mtg9</c:v>
                </c:pt>
                <c:pt idx="9">
                  <c:v>Mtg10</c:v>
                </c:pt>
                <c:pt idx="10">
                  <c:v>Mtg11</c:v>
                </c:pt>
                <c:pt idx="11">
                  <c:v>Mtg12</c:v>
                </c:pt>
                <c:pt idx="12">
                  <c:v>Mtg13</c:v>
                </c:pt>
                <c:pt idx="13">
                  <c:v>Mtg14</c:v>
                </c:pt>
                <c:pt idx="14">
                  <c:v>Mtg15</c:v>
                </c:pt>
                <c:pt idx="15">
                  <c:v>Mtg16</c:v>
                </c:pt>
                <c:pt idx="16">
                  <c:v>Mtg17</c:v>
                </c:pt>
                <c:pt idx="17">
                  <c:v>Mtg18</c:v>
                </c:pt>
                <c:pt idx="18">
                  <c:v>Mtg19</c:v>
                </c:pt>
              </c:strCache>
            </c:strRef>
          </c:cat>
          <c:val>
            <c:numRef>
              <c:f>Sheet1!$D$6:$V$6</c:f>
              <c:numCache>
                <c:formatCode>0.00</c:formatCode>
                <c:ptCount val="19"/>
                <c:pt idx="0">
                  <c:v>0</c:v>
                </c:pt>
                <c:pt idx="1">
                  <c:v>0</c:v>
                </c:pt>
                <c:pt idx="2">
                  <c:v>2.54</c:v>
                </c:pt>
                <c:pt idx="3">
                  <c:v>2.48</c:v>
                </c:pt>
                <c:pt idx="4">
                  <c:v>8.75</c:v>
                </c:pt>
                <c:pt idx="5">
                  <c:v>12.82</c:v>
                </c:pt>
                <c:pt idx="6">
                  <c:v>12.82</c:v>
                </c:pt>
                <c:pt idx="7">
                  <c:v>12.209999999999999</c:v>
                </c:pt>
                <c:pt idx="8">
                  <c:v>15.729999999999999</c:v>
                </c:pt>
                <c:pt idx="9">
                  <c:v>20.2</c:v>
                </c:pt>
                <c:pt idx="10">
                  <c:v>19.97</c:v>
                </c:pt>
                <c:pt idx="11">
                  <c:v>16.68</c:v>
                </c:pt>
                <c:pt idx="12">
                  <c:v>21.37</c:v>
                </c:pt>
                <c:pt idx="13">
                  <c:v>17.16</c:v>
                </c:pt>
                <c:pt idx="14">
                  <c:v>16.23</c:v>
                </c:pt>
                <c:pt idx="15">
                  <c:v>13.96</c:v>
                </c:pt>
                <c:pt idx="16">
                  <c:v>2.15</c:v>
                </c:pt>
                <c:pt idx="17">
                  <c:v>1.47</c:v>
                </c:pt>
                <c:pt idx="18">
                  <c:v>3.51</c:v>
                </c:pt>
              </c:numCache>
            </c:numRef>
          </c:val>
        </c:ser>
        <c:axId val="83308928"/>
        <c:axId val="83312000"/>
      </c:barChart>
      <c:catAx>
        <c:axId val="83308928"/>
        <c:scaling>
          <c:orientation val="minMax"/>
        </c:scaling>
        <c:axPos val="b"/>
        <c:tickLblPos val="nextTo"/>
        <c:crossAx val="83312000"/>
        <c:crosses val="autoZero"/>
        <c:auto val="1"/>
        <c:lblAlgn val="ctr"/>
        <c:lblOffset val="100"/>
      </c:catAx>
      <c:valAx>
        <c:axId val="83312000"/>
        <c:scaling>
          <c:orientation val="minMax"/>
        </c:scaling>
        <c:axPos val="l"/>
        <c:majorGridlines/>
        <c:numFmt formatCode="0.00" sourceLinked="1"/>
        <c:tickLblPos val="nextTo"/>
        <c:crossAx val="83308928"/>
        <c:crosses val="autoZero"/>
        <c:crossBetween val="between"/>
      </c:valAx>
    </c:plotArea>
    <c:legend>
      <c:legendPos val="r"/>
    </c:legend>
    <c:plotVisOnly val="1"/>
  </c:chart>
  <c:txPr>
    <a:bodyPr/>
    <a:lstStyle/>
    <a:p>
      <a:pPr>
        <a:defRPr sz="800"/>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GB"/>
  <c:chart>
    <c:title/>
    <c:plotArea>
      <c:layout/>
      <c:barChart>
        <c:barDir val="col"/>
        <c:grouping val="clustered"/>
        <c:ser>
          <c:idx val="0"/>
          <c:order val="0"/>
          <c:tx>
            <c:strRef>
              <c:f>Sheet1!$C$2</c:f>
              <c:strCache>
                <c:ptCount val="1"/>
                <c:pt idx="0">
                  <c:v>Unit Value</c:v>
                </c:pt>
              </c:strCache>
            </c:strRef>
          </c:tx>
          <c:cat>
            <c:strRef>
              <c:f>Sheet1!$D$1:$V$1</c:f>
              <c:strCache>
                <c:ptCount val="19"/>
                <c:pt idx="0">
                  <c:v>Mtg1</c:v>
                </c:pt>
                <c:pt idx="1">
                  <c:v>Mtg2</c:v>
                </c:pt>
                <c:pt idx="2">
                  <c:v>Mtg3</c:v>
                </c:pt>
                <c:pt idx="3">
                  <c:v>Mtg4</c:v>
                </c:pt>
                <c:pt idx="4">
                  <c:v>Mtg5</c:v>
                </c:pt>
                <c:pt idx="5">
                  <c:v>Mtg6</c:v>
                </c:pt>
                <c:pt idx="6">
                  <c:v>Mtg7</c:v>
                </c:pt>
                <c:pt idx="7">
                  <c:v>Mtg8</c:v>
                </c:pt>
                <c:pt idx="8">
                  <c:v>Mtg9</c:v>
                </c:pt>
                <c:pt idx="9">
                  <c:v>Mtg10</c:v>
                </c:pt>
                <c:pt idx="10">
                  <c:v>Mtg11</c:v>
                </c:pt>
                <c:pt idx="11">
                  <c:v>Mtg12</c:v>
                </c:pt>
                <c:pt idx="12">
                  <c:v>Mtg13</c:v>
                </c:pt>
                <c:pt idx="13">
                  <c:v>Mtg14</c:v>
                </c:pt>
                <c:pt idx="14">
                  <c:v>Mtg15</c:v>
                </c:pt>
                <c:pt idx="15">
                  <c:v>Mtg16</c:v>
                </c:pt>
                <c:pt idx="16">
                  <c:v>Mtg17</c:v>
                </c:pt>
                <c:pt idx="17">
                  <c:v>Mtg18</c:v>
                </c:pt>
                <c:pt idx="18">
                  <c:v>Mtg19</c:v>
                </c:pt>
              </c:strCache>
            </c:strRef>
          </c:cat>
          <c:val>
            <c:numRef>
              <c:f>Sheet1!$D$2:$V$2</c:f>
              <c:numCache>
                <c:formatCode>0.00</c:formatCode>
                <c:ptCount val="19"/>
                <c:pt idx="0">
                  <c:v>30</c:v>
                </c:pt>
                <c:pt idx="1">
                  <c:v>30</c:v>
                </c:pt>
                <c:pt idx="2">
                  <c:v>30.759999999999991</c:v>
                </c:pt>
                <c:pt idx="3">
                  <c:v>30.77</c:v>
                </c:pt>
                <c:pt idx="4">
                  <c:v>32.620000000000012</c:v>
                </c:pt>
                <c:pt idx="5">
                  <c:v>33.849999999999994</c:v>
                </c:pt>
                <c:pt idx="6">
                  <c:v>33.849999999999994</c:v>
                </c:pt>
                <c:pt idx="7">
                  <c:v>33.660000000000011</c:v>
                </c:pt>
                <c:pt idx="8">
                  <c:v>34.720000000000013</c:v>
                </c:pt>
                <c:pt idx="9">
                  <c:v>37.58</c:v>
                </c:pt>
                <c:pt idx="10">
                  <c:v>35.99</c:v>
                </c:pt>
                <c:pt idx="11">
                  <c:v>35</c:v>
                </c:pt>
                <c:pt idx="12">
                  <c:v>36.410000000000004</c:v>
                </c:pt>
                <c:pt idx="13">
                  <c:v>35.15</c:v>
                </c:pt>
                <c:pt idx="14">
                  <c:v>34.870000000000005</c:v>
                </c:pt>
                <c:pt idx="15">
                  <c:v>34.190000000000012</c:v>
                </c:pt>
                <c:pt idx="16">
                  <c:v>30.650000000000009</c:v>
                </c:pt>
                <c:pt idx="17">
                  <c:v>30.45</c:v>
                </c:pt>
                <c:pt idx="18">
                  <c:v>31.05</c:v>
                </c:pt>
              </c:numCache>
            </c:numRef>
          </c:val>
        </c:ser>
        <c:axId val="113386624"/>
        <c:axId val="113388160"/>
      </c:barChart>
      <c:catAx>
        <c:axId val="113386624"/>
        <c:scaling>
          <c:orientation val="minMax"/>
        </c:scaling>
        <c:axPos val="b"/>
        <c:tickLblPos val="nextTo"/>
        <c:crossAx val="113388160"/>
        <c:crosses val="autoZero"/>
        <c:auto val="1"/>
        <c:lblAlgn val="ctr"/>
        <c:lblOffset val="100"/>
      </c:catAx>
      <c:valAx>
        <c:axId val="113388160"/>
        <c:scaling>
          <c:orientation val="minMax"/>
        </c:scaling>
        <c:axPos val="l"/>
        <c:majorGridlines/>
        <c:numFmt formatCode="0.00" sourceLinked="1"/>
        <c:tickLblPos val="nextTo"/>
        <c:crossAx val="113386624"/>
        <c:crosses val="autoZero"/>
        <c:crossBetween val="between"/>
      </c:valAx>
    </c:plotArea>
    <c:legend>
      <c:legendPos val="r"/>
    </c:legend>
    <c:plotVisOnly val="1"/>
  </c:chart>
  <c:txPr>
    <a:bodyPr/>
    <a:lstStyle/>
    <a:p>
      <a:pPr>
        <a:defRPr sz="800"/>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plotArea>
      <c:layout/>
      <c:pieChart>
        <c:varyColors val="1"/>
        <c:ser>
          <c:idx val="0"/>
          <c:order val="0"/>
          <c:explosion val="7"/>
          <c:cat>
            <c:strRef>
              <c:f>'Portfolio 20110309'!$N$16:$N$19</c:f>
              <c:strCache>
                <c:ptCount val="4"/>
                <c:pt idx="0">
                  <c:v>Shares Cost</c:v>
                </c:pt>
                <c:pt idx="1">
                  <c:v>House Crowd</c:v>
                </c:pt>
                <c:pt idx="2">
                  <c:v>Crypto</c:v>
                </c:pt>
                <c:pt idx="3">
                  <c:v>Cash</c:v>
                </c:pt>
              </c:strCache>
            </c:strRef>
          </c:cat>
          <c:val>
            <c:numRef>
              <c:f>'Portfolio 20110309'!$O$16:$O$19</c:f>
              <c:numCache>
                <c:formatCode>General</c:formatCode>
                <c:ptCount val="4"/>
                <c:pt idx="0">
                  <c:v>8727.52</c:v>
                </c:pt>
                <c:pt idx="1">
                  <c:v>1000</c:v>
                </c:pt>
                <c:pt idx="2">
                  <c:v>231.6</c:v>
                </c:pt>
                <c:pt idx="3">
                  <c:v>6614.45</c:v>
                </c:pt>
              </c:numCache>
            </c:numRef>
          </c:val>
        </c:ser>
        <c:firstSliceAng val="0"/>
      </c:pieChart>
    </c:plotArea>
    <c:legend>
      <c:legendPos val="r"/>
      <c:layout>
        <c:manualLayout>
          <c:xMode val="edge"/>
          <c:yMode val="edge"/>
          <c:x val="0.61706206079078818"/>
          <c:y val="0.2958655005257893"/>
          <c:w val="0.25885022436711541"/>
          <c:h val="0.56330769700299088"/>
        </c:manualLayout>
      </c:layout>
      <c:txPr>
        <a:bodyPr/>
        <a:lstStyle/>
        <a:p>
          <a:pPr>
            <a:defRPr sz="700"/>
          </a:pPr>
          <a:endParaRPr lang="en-US"/>
        </a:p>
      </c:txPr>
    </c:legend>
    <c:plotVisOnly val="1"/>
  </c:chart>
  <c:txPr>
    <a:bodyPr/>
    <a:lstStyle/>
    <a:p>
      <a:pPr>
        <a:defRPr sz="800"/>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3</Pages>
  <Words>858</Words>
  <Characters>4893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5740</CharactersWithSpaces>
  <SharedDoc>false</SharedDoc>
  <HLinks>
    <vt:vector size="6" baseType="variant">
      <vt:variant>
        <vt:i4>2621537</vt:i4>
      </vt:variant>
      <vt:variant>
        <vt:i4>0</vt:i4>
      </vt:variant>
      <vt:variant>
        <vt:i4>0</vt:i4>
      </vt:variant>
      <vt:variant>
        <vt:i4>5</vt:i4>
      </vt:variant>
      <vt:variant>
        <vt:lpwstr>https://frenchtogether.com/wp-content/uploads/2018/03/Il-ny-a-que-les-imbeciles-qui.mp3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dc:creator>
  <cp:lastModifiedBy>Neil</cp:lastModifiedBy>
  <cp:revision>10</cp:revision>
  <cp:lastPrinted>2018-10-21T16:12:00Z</cp:lastPrinted>
  <dcterms:created xsi:type="dcterms:W3CDTF">2019-03-12T21:09:00Z</dcterms:created>
  <dcterms:modified xsi:type="dcterms:W3CDTF">2019-03-13T20:39:00Z</dcterms:modified>
</cp:coreProperties>
</file>